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E30C8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t>Графік навчального процесу</w:t>
      </w: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 w:rsidR="003F58DB" w:rsidRPr="00763AD7">
        <w:rPr>
          <w:rFonts w:ascii="Times New Roman" w:hAnsi="Times New Roman" w:cs="Times New Roman"/>
          <w:b/>
          <w:sz w:val="28"/>
          <w:szCs w:val="28"/>
        </w:rPr>
        <w:t xml:space="preserve">1 курсу </w:t>
      </w:r>
      <w:r w:rsidRPr="00763AD7">
        <w:rPr>
          <w:rFonts w:ascii="Times New Roman" w:hAnsi="Times New Roman" w:cs="Times New Roman"/>
          <w:b/>
          <w:sz w:val="28"/>
          <w:szCs w:val="28"/>
        </w:rPr>
        <w:t>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3F58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 w:rsidR="00514B9A">
        <w:rPr>
          <w:rFonts w:ascii="Times New Roman" w:hAnsi="Times New Roman" w:cs="Times New Roman"/>
          <w:sz w:val="28"/>
          <w:szCs w:val="28"/>
          <w:lang w:val="en-US"/>
        </w:rPr>
        <w:t>J</w:t>
      </w:r>
      <w:r w:rsidR="00514B9A" w:rsidRPr="00514B9A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1675">
        <w:rPr>
          <w:rFonts w:ascii="Times New Roman" w:hAnsi="Times New Roman" w:cs="Times New Roman"/>
          <w:sz w:val="28"/>
          <w:szCs w:val="28"/>
        </w:rPr>
        <w:t>«</w:t>
      </w:r>
      <w:r w:rsidR="00514B9A">
        <w:rPr>
          <w:rFonts w:ascii="Times New Roman" w:hAnsi="Times New Roman" w:cs="Times New Roman"/>
          <w:sz w:val="28"/>
          <w:szCs w:val="28"/>
        </w:rPr>
        <w:t>Автомобільний транспорт</w:t>
      </w:r>
      <w:r w:rsidR="00AD1675">
        <w:rPr>
          <w:rFonts w:ascii="Times New Roman" w:hAnsi="Times New Roman" w:cs="Times New Roman"/>
          <w:sz w:val="28"/>
          <w:szCs w:val="28"/>
        </w:rPr>
        <w:t>»</w:t>
      </w:r>
    </w:p>
    <w:p w:rsidR="003F58DB" w:rsidRDefault="00C33F77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051E20">
        <w:rPr>
          <w:rFonts w:ascii="Times New Roman" w:hAnsi="Times New Roman" w:cs="Times New Roman"/>
          <w:sz w:val="28"/>
          <w:szCs w:val="28"/>
        </w:rPr>
        <w:t xml:space="preserve"> </w:t>
      </w:r>
      <w:r w:rsidR="003F58DB">
        <w:rPr>
          <w:rFonts w:ascii="Times New Roman" w:hAnsi="Times New Roman" w:cs="Times New Roman"/>
          <w:sz w:val="28"/>
          <w:szCs w:val="28"/>
        </w:rPr>
        <w:t xml:space="preserve"> 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514B9A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93298A">
        <w:rPr>
          <w:rFonts w:ascii="Times New Roman" w:hAnsi="Times New Roman" w:cs="Times New Roman"/>
          <w:sz w:val="28"/>
          <w:szCs w:val="28"/>
        </w:rPr>
        <w:t>-20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514B9A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F58DB" w:rsidRDefault="003F58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560"/>
        <w:gridCol w:w="884"/>
      </w:tblGrid>
      <w:tr w:rsidR="007465AC" w:rsidRPr="0093298A" w:rsidTr="00C238EE">
        <w:trPr>
          <w:trHeight w:val="473"/>
        </w:trPr>
        <w:tc>
          <w:tcPr>
            <w:tcW w:w="392" w:type="dxa"/>
            <w:vMerge w:val="restart"/>
          </w:tcPr>
          <w:p w:rsidR="007465AC" w:rsidRPr="0093298A" w:rsidRDefault="007465AC" w:rsidP="00EC77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7465AC" w:rsidRPr="0093298A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7465AC" w:rsidRPr="00010BEF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560" w:type="dxa"/>
            <w:vMerge w:val="restart"/>
            <w:vAlign w:val="center"/>
          </w:tcPr>
          <w:p w:rsidR="007465AC" w:rsidRDefault="007465AC" w:rsidP="007465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884" w:type="dxa"/>
            <w:vMerge w:val="restart"/>
            <w:vAlign w:val="center"/>
          </w:tcPr>
          <w:p w:rsidR="007465AC" w:rsidRPr="004E1EE7" w:rsidRDefault="007465AC" w:rsidP="007465A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E1EE7">
              <w:rPr>
                <w:rFonts w:ascii="Times New Roman" w:hAnsi="Times New Roman" w:cs="Times New Roman"/>
                <w:sz w:val="16"/>
                <w:szCs w:val="16"/>
              </w:rPr>
              <w:t>Примітка</w:t>
            </w:r>
          </w:p>
        </w:tc>
      </w:tr>
      <w:tr w:rsidR="007465AC" w:rsidTr="00010BEF">
        <w:trPr>
          <w:trHeight w:val="551"/>
        </w:trPr>
        <w:tc>
          <w:tcPr>
            <w:tcW w:w="392" w:type="dxa"/>
            <w:vMerge/>
          </w:tcPr>
          <w:p w:rsidR="007465AC" w:rsidRDefault="007465AC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7465AC" w:rsidRPr="00576684" w:rsidRDefault="007465AC" w:rsidP="005766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7465AC" w:rsidRPr="00576684" w:rsidRDefault="007465AC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75"/>
        </w:trPr>
        <w:tc>
          <w:tcPr>
            <w:tcW w:w="10665" w:type="dxa"/>
            <w:gridSpan w:val="9"/>
            <w:vAlign w:val="center"/>
          </w:tcPr>
          <w:p w:rsidR="00D1245F" w:rsidRPr="00D1245F" w:rsidRDefault="00D1245F" w:rsidP="00D124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7C0951" w:rsidTr="00C238EE">
        <w:tc>
          <w:tcPr>
            <w:tcW w:w="392" w:type="dxa"/>
            <w:vMerge w:val="restart"/>
            <w:vAlign w:val="center"/>
          </w:tcPr>
          <w:p w:rsidR="007C0951" w:rsidRDefault="007C0951" w:rsidP="00746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7C0951" w:rsidRPr="00514B9A" w:rsidRDefault="007C0951" w:rsidP="003506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7C0951" w:rsidRPr="00514B9A" w:rsidRDefault="00514B9A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.11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7C0951" w:rsidRPr="00514B9A" w:rsidRDefault="004B2FDC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vMerge w:val="restart"/>
            <w:vAlign w:val="center"/>
          </w:tcPr>
          <w:p w:rsidR="007C0951" w:rsidRPr="00514B9A" w:rsidRDefault="004B2FDC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.01-2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7C0951" w:rsidRPr="00576684" w:rsidRDefault="007C0951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7C0951" w:rsidRPr="00576684" w:rsidRDefault="007C0951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560" w:type="dxa"/>
            <w:vAlign w:val="center"/>
          </w:tcPr>
          <w:p w:rsidR="007C0951" w:rsidRPr="00514B9A" w:rsidRDefault="00514B9A" w:rsidP="003506CF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.12</w:t>
            </w:r>
            <w:r w:rsidR="007C095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 w:val="restart"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0951" w:rsidTr="00C238EE">
        <w:tc>
          <w:tcPr>
            <w:tcW w:w="392" w:type="dxa"/>
            <w:vMerge/>
            <w:vAlign w:val="center"/>
          </w:tcPr>
          <w:p w:rsidR="007C0951" w:rsidRDefault="007C0951" w:rsidP="00746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C0951" w:rsidRPr="00514B9A" w:rsidRDefault="004B2FDC" w:rsidP="008240F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.02.202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884" w:type="dxa"/>
            <w:vMerge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245F" w:rsidTr="00D1245F">
        <w:trPr>
          <w:trHeight w:val="468"/>
        </w:trPr>
        <w:tc>
          <w:tcPr>
            <w:tcW w:w="10665" w:type="dxa"/>
            <w:gridSpan w:val="9"/>
            <w:vAlign w:val="center"/>
          </w:tcPr>
          <w:p w:rsidR="00D1245F" w:rsidRPr="00576684" w:rsidRDefault="00D1245F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7C0951" w:rsidTr="0020622C">
        <w:trPr>
          <w:trHeight w:val="470"/>
        </w:trPr>
        <w:tc>
          <w:tcPr>
            <w:tcW w:w="392" w:type="dxa"/>
            <w:vAlign w:val="center"/>
          </w:tcPr>
          <w:p w:rsidR="007C0951" w:rsidRDefault="007C0951" w:rsidP="007465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C0951" w:rsidRPr="00514B9A" w:rsidRDefault="003506CF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14B9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7C0951" w:rsidRPr="004B2FDC" w:rsidRDefault="004B2FDC" w:rsidP="00350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514B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C0951">
              <w:rPr>
                <w:rFonts w:ascii="Times New Roman" w:hAnsi="Times New Roman" w:cs="Times New Roman"/>
                <w:sz w:val="20"/>
                <w:szCs w:val="20"/>
              </w:rPr>
              <w:t>.03-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14B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.04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514B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310" w:type="dxa"/>
            <w:vAlign w:val="center"/>
          </w:tcPr>
          <w:p w:rsidR="007C0951" w:rsidRPr="004B2FDC" w:rsidRDefault="00514B9A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3506CF"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="003506C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vAlign w:val="center"/>
          </w:tcPr>
          <w:p w:rsidR="007C0951" w:rsidRPr="004B2FDC" w:rsidRDefault="00514B9A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4B2FDC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1F5F2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.06.202</w:t>
            </w:r>
            <w:r w:rsidR="001F5F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4" w:type="dxa"/>
            <w:vAlign w:val="center"/>
          </w:tcPr>
          <w:p w:rsidR="007C0951" w:rsidRPr="00576684" w:rsidRDefault="007C0951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7C0951" w:rsidRPr="004B2FDC" w:rsidRDefault="007C0951" w:rsidP="003506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Align w:val="center"/>
          </w:tcPr>
          <w:p w:rsidR="007C0951" w:rsidRPr="004B2FDC" w:rsidRDefault="007C0951" w:rsidP="00396F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 </w:t>
            </w:r>
            <w:r w:rsidR="001F5F21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F5F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3506CF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1F5F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84" w:type="dxa"/>
            <w:vAlign w:val="center"/>
          </w:tcPr>
          <w:p w:rsidR="007C0951" w:rsidRPr="00576684" w:rsidRDefault="007C0951" w:rsidP="007465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C77DB" w:rsidRDefault="00EC77DB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0BEF">
        <w:rPr>
          <w:rFonts w:ascii="Times New Roman" w:hAnsi="Times New Roman" w:cs="Times New Roman"/>
          <w:sz w:val="28"/>
          <w:szCs w:val="28"/>
        </w:rPr>
        <w:t>Перелік дисциплін, що вивчаються у 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1F5F21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010BEF">
        <w:rPr>
          <w:rFonts w:ascii="Times New Roman" w:hAnsi="Times New Roman" w:cs="Times New Roman"/>
          <w:sz w:val="28"/>
          <w:szCs w:val="28"/>
        </w:rPr>
        <w:t>-20</w:t>
      </w:r>
      <w:r w:rsidR="003506CF">
        <w:rPr>
          <w:rFonts w:ascii="Times New Roman" w:hAnsi="Times New Roman" w:cs="Times New Roman"/>
          <w:sz w:val="28"/>
          <w:szCs w:val="28"/>
        </w:rPr>
        <w:t>2</w:t>
      </w:r>
      <w:r w:rsidR="001F5F21">
        <w:rPr>
          <w:rFonts w:ascii="Times New Roman" w:hAnsi="Times New Roman" w:cs="Times New Roman"/>
          <w:sz w:val="28"/>
          <w:szCs w:val="28"/>
          <w:lang w:val="ru-RU"/>
        </w:rPr>
        <w:t>7</w:t>
      </w:r>
      <w:r w:rsidR="00010B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0BEF">
        <w:rPr>
          <w:rFonts w:ascii="Times New Roman" w:hAnsi="Times New Roman" w:cs="Times New Roman"/>
          <w:sz w:val="28"/>
          <w:szCs w:val="28"/>
        </w:rPr>
        <w:t>н.р</w:t>
      </w:r>
      <w:proofErr w:type="spellEnd"/>
      <w:r w:rsidR="00010BEF">
        <w:rPr>
          <w:rFonts w:ascii="Times New Roman" w:hAnsi="Times New Roman" w:cs="Times New Roman"/>
          <w:sz w:val="28"/>
          <w:szCs w:val="28"/>
        </w:rPr>
        <w:t>.</w:t>
      </w:r>
    </w:p>
    <w:p w:rsidR="00470291" w:rsidRDefault="00470291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31" w:type="dxa"/>
        <w:tblInd w:w="-459" w:type="dxa"/>
        <w:tblLook w:val="04A0" w:firstRow="1" w:lastRow="0" w:firstColumn="1" w:lastColumn="0" w:noHBand="0" w:noVBand="1"/>
      </w:tblPr>
      <w:tblGrid>
        <w:gridCol w:w="563"/>
        <w:gridCol w:w="3480"/>
        <w:gridCol w:w="1141"/>
        <w:gridCol w:w="628"/>
        <w:gridCol w:w="3119"/>
        <w:gridCol w:w="1700"/>
      </w:tblGrid>
      <w:tr w:rsidR="001E2FB7" w:rsidTr="00AB49F9">
        <w:tc>
          <w:tcPr>
            <w:tcW w:w="5184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447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1E2FB7" w:rsidRDefault="001E2FB7" w:rsidP="00EC77D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1C29ED" w:rsidTr="00AB49F9">
        <w:tc>
          <w:tcPr>
            <w:tcW w:w="56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B49F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480" w:type="dxa"/>
            <w:tcBorders>
              <w:top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Дисципліна</w:t>
            </w:r>
          </w:p>
        </w:tc>
        <w:tc>
          <w:tcPr>
            <w:tcW w:w="114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Форма контролю</w:t>
            </w:r>
          </w:p>
        </w:tc>
        <w:tc>
          <w:tcPr>
            <w:tcW w:w="628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B49F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119" w:type="dxa"/>
            <w:tcBorders>
              <w:top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Дисципліна</w:t>
            </w:r>
          </w:p>
        </w:tc>
        <w:tc>
          <w:tcPr>
            <w:tcW w:w="170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1E2FB7" w:rsidRPr="00AB49F9" w:rsidRDefault="001E2FB7" w:rsidP="00DB3AC0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Форма контролю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Сучасні транспортні технології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Іноземна мова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Історія та культура України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країнська мова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професійним спрямуванням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Регіональна с</w:t>
            </w:r>
            <w:r w:rsidRPr="00BB0867">
              <w:rPr>
                <w:rFonts w:ascii="Times New Roman" w:hAnsi="Times New Roman" w:cs="Times New Roman"/>
                <w:szCs w:val="24"/>
              </w:rPr>
              <w:t>оціально-</w:t>
            </w:r>
            <w:proofErr w:type="spellStart"/>
            <w:r w:rsidRPr="00BB0867">
              <w:rPr>
                <w:rFonts w:ascii="Times New Roman" w:hAnsi="Times New Roman" w:cs="Times New Roman"/>
                <w:szCs w:val="24"/>
              </w:rPr>
              <w:t>економ.географія</w:t>
            </w:r>
            <w:proofErr w:type="spellEnd"/>
            <w:r w:rsidRPr="00BB0867">
              <w:rPr>
                <w:rFonts w:ascii="Times New Roman" w:hAnsi="Times New Roman" w:cs="Times New Roman"/>
                <w:szCs w:val="24"/>
              </w:rPr>
              <w:t xml:space="preserve"> країн світу та туристичні регіони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 xml:space="preserve">Екологія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захист навколишнього середовища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Вступ до фаху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Інфраструктура міста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80" w:type="dxa"/>
            <w:vAlign w:val="center"/>
          </w:tcPr>
          <w:p w:rsidR="001F5F21" w:rsidRPr="00BB0867" w:rsidRDefault="00AB49F9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Комп’ютерна</w:t>
            </w:r>
            <w:r w:rsidR="001F5F21">
              <w:rPr>
                <w:rFonts w:ascii="Times New Roman" w:hAnsi="Times New Roman" w:cs="Times New Roman"/>
                <w:sz w:val="24"/>
                <w:szCs w:val="24"/>
              </w:rPr>
              <w:t xml:space="preserve"> техніка та програмування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19" w:type="dxa"/>
            <w:vAlign w:val="center"/>
          </w:tcPr>
          <w:p w:rsidR="001F5F21" w:rsidRPr="00BB0867" w:rsidRDefault="00AB49F9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Комп’ютерна</w:t>
            </w:r>
            <w:r w:rsidR="001F5F21">
              <w:rPr>
                <w:rFonts w:ascii="Times New Roman" w:hAnsi="Times New Roman" w:cs="Times New Roman"/>
                <w:sz w:val="24"/>
                <w:szCs w:val="24"/>
              </w:rPr>
              <w:t xml:space="preserve"> техніка та програмування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F234B0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Транспортна логістика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Вища математика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802E79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80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Демографія та соціальна сфера міста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Основи економіки транспорту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</w:tcBorders>
            <w:vAlign w:val="center"/>
          </w:tcPr>
          <w:p w:rsidR="001F5F21" w:rsidRPr="00802E79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vAlign w:val="center"/>
          </w:tcPr>
          <w:p w:rsidR="001F5F21" w:rsidRDefault="00AB49F9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Іноземна мова</w:t>
            </w:r>
          </w:p>
        </w:tc>
        <w:tc>
          <w:tcPr>
            <w:tcW w:w="1141" w:type="dxa"/>
            <w:tcBorders>
              <w:right w:val="single" w:sz="18" w:space="0" w:color="auto"/>
            </w:tcBorders>
            <w:vAlign w:val="center"/>
          </w:tcPr>
          <w:p w:rsidR="001F5F21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lef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Географія автомобільного транспорту</w:t>
            </w:r>
          </w:p>
        </w:tc>
        <w:tc>
          <w:tcPr>
            <w:tcW w:w="1700" w:type="dxa"/>
            <w:tcBorders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1F5F21" w:rsidTr="00AB49F9">
        <w:tc>
          <w:tcPr>
            <w:tcW w:w="56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F5F21" w:rsidRPr="00802E79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0" w:type="dxa"/>
            <w:tcBorders>
              <w:bottom w:val="single" w:sz="18" w:space="0" w:color="auto"/>
            </w:tcBorders>
            <w:vAlign w:val="center"/>
          </w:tcPr>
          <w:p w:rsidR="001F5F21" w:rsidRPr="00BB0867" w:rsidRDefault="00AB49F9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tcBorders>
              <w:bottom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Автомобільні двигуни та діагностика автомобілів</w:t>
            </w:r>
          </w:p>
        </w:tc>
        <w:tc>
          <w:tcPr>
            <w:tcW w:w="170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1F5F21" w:rsidRPr="00BB0867" w:rsidRDefault="001F5F21" w:rsidP="001F5F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</w:tbl>
    <w:p w:rsidR="00010BEF" w:rsidRDefault="00010BEF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7AE8" w:rsidRDefault="00ED7AE8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A76" w:rsidRDefault="003E4A76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06CF" w:rsidRDefault="003506CF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4A76" w:rsidRDefault="003E4A76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49F9" w:rsidRDefault="00AB49F9" w:rsidP="00ED7A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49F9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C77DB">
        <w:rPr>
          <w:rFonts w:ascii="Times New Roman" w:hAnsi="Times New Roman" w:cs="Times New Roman"/>
          <w:sz w:val="28"/>
          <w:szCs w:val="28"/>
        </w:rPr>
        <w:lastRenderedPageBreak/>
        <w:t>Графік навчального процесу</w:t>
      </w:r>
    </w:p>
    <w:p w:rsidR="00AB49F9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студентів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63AD7">
        <w:rPr>
          <w:rFonts w:ascii="Times New Roman" w:hAnsi="Times New Roman" w:cs="Times New Roman"/>
          <w:b/>
          <w:sz w:val="28"/>
          <w:szCs w:val="28"/>
        </w:rPr>
        <w:t xml:space="preserve"> курсу денної форми навчання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9F9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Факультету туризму та міжнародних комунікацій</w:t>
      </w:r>
    </w:p>
    <w:p w:rsidR="00AB49F9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Спеціальності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514B9A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«Автомобільний транспорт»</w:t>
      </w:r>
    </w:p>
    <w:p w:rsidR="0020622C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 202</w:t>
      </w:r>
      <w:r>
        <w:rPr>
          <w:rFonts w:ascii="Times New Roman" w:hAnsi="Times New Roman" w:cs="Times New Roman"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B49F9" w:rsidRDefault="00AB49F9" w:rsidP="00AB49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6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276"/>
        <w:gridCol w:w="1310"/>
        <w:gridCol w:w="1275"/>
        <w:gridCol w:w="1134"/>
        <w:gridCol w:w="1417"/>
        <w:gridCol w:w="1277"/>
        <w:gridCol w:w="1167"/>
      </w:tblGrid>
      <w:tr w:rsidR="00AB49F9" w:rsidRPr="0093298A" w:rsidTr="00AB49F9">
        <w:trPr>
          <w:trHeight w:val="473"/>
        </w:trPr>
        <w:tc>
          <w:tcPr>
            <w:tcW w:w="392" w:type="dxa"/>
            <w:vMerge w:val="restart"/>
          </w:tcPr>
          <w:p w:rsidR="00AB49F9" w:rsidRPr="0093298A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49F9" w:rsidRPr="0093298A" w:rsidRDefault="00AB49F9" w:rsidP="00AB49F9">
            <w:pPr>
              <w:jc w:val="center"/>
              <w:rPr>
                <w:rFonts w:ascii="Times New Roman" w:hAnsi="Times New Roman" w:cs="Times New Roman"/>
              </w:rPr>
            </w:pPr>
            <w:r w:rsidRPr="0093298A">
              <w:rPr>
                <w:rFonts w:ascii="Times New Roman" w:hAnsi="Times New Roman" w:cs="Times New Roman"/>
              </w:rPr>
              <w:t>Теоретичне навчання</w:t>
            </w:r>
          </w:p>
        </w:tc>
        <w:tc>
          <w:tcPr>
            <w:tcW w:w="2586" w:type="dxa"/>
            <w:gridSpan w:val="2"/>
            <w:vAlign w:val="center"/>
          </w:tcPr>
          <w:p w:rsidR="00AB49F9" w:rsidRPr="0093298A" w:rsidRDefault="00AB49F9" w:rsidP="00AB4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Модульний контроль</w:t>
            </w:r>
          </w:p>
        </w:tc>
        <w:tc>
          <w:tcPr>
            <w:tcW w:w="1275" w:type="dxa"/>
            <w:vMerge w:val="restart"/>
            <w:vAlign w:val="center"/>
          </w:tcPr>
          <w:p w:rsidR="00AB49F9" w:rsidRPr="0093298A" w:rsidRDefault="00AB49F9" w:rsidP="00AB4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Сесія</w:t>
            </w:r>
          </w:p>
        </w:tc>
        <w:tc>
          <w:tcPr>
            <w:tcW w:w="1134" w:type="dxa"/>
            <w:vMerge w:val="restart"/>
            <w:tcBorders>
              <w:right w:val="single" w:sz="4" w:space="0" w:color="auto"/>
            </w:tcBorders>
            <w:vAlign w:val="center"/>
          </w:tcPr>
          <w:p w:rsidR="00AB49F9" w:rsidRPr="00010BEF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BEF">
              <w:rPr>
                <w:rFonts w:ascii="Times New Roman" w:hAnsi="Times New Roman" w:cs="Times New Roman"/>
                <w:sz w:val="20"/>
                <w:szCs w:val="20"/>
              </w:rPr>
              <w:t>Вибір теми курсової роботи</w:t>
            </w:r>
          </w:p>
        </w:tc>
        <w:tc>
          <w:tcPr>
            <w:tcW w:w="1417" w:type="dxa"/>
            <w:vMerge w:val="restart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Практика</w:t>
            </w:r>
          </w:p>
        </w:tc>
        <w:tc>
          <w:tcPr>
            <w:tcW w:w="1277" w:type="dxa"/>
            <w:vMerge w:val="restart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Канікули</w:t>
            </w:r>
          </w:p>
        </w:tc>
        <w:tc>
          <w:tcPr>
            <w:tcW w:w="1167" w:type="dxa"/>
            <w:vMerge w:val="restart"/>
            <w:vAlign w:val="center"/>
          </w:tcPr>
          <w:p w:rsidR="00AB49F9" w:rsidRPr="00AB49F9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49F9">
              <w:rPr>
                <w:rFonts w:ascii="Times New Roman" w:hAnsi="Times New Roman" w:cs="Times New Roman"/>
                <w:sz w:val="20"/>
                <w:szCs w:val="20"/>
              </w:rPr>
              <w:t>Примітка</w:t>
            </w:r>
          </w:p>
        </w:tc>
      </w:tr>
      <w:tr w:rsidR="00AB49F9" w:rsidTr="00AB49F9">
        <w:trPr>
          <w:trHeight w:val="551"/>
        </w:trPr>
        <w:tc>
          <w:tcPr>
            <w:tcW w:w="392" w:type="dxa"/>
            <w:vMerge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</w:t>
            </w:r>
          </w:p>
        </w:tc>
        <w:tc>
          <w:tcPr>
            <w:tcW w:w="1310" w:type="dxa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2</w:t>
            </w:r>
          </w:p>
        </w:tc>
        <w:tc>
          <w:tcPr>
            <w:tcW w:w="1275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right w:val="single" w:sz="4" w:space="0" w:color="auto"/>
            </w:tcBorders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7" w:type="dxa"/>
            <w:vMerge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9F9" w:rsidTr="00396F48">
        <w:trPr>
          <w:trHeight w:val="475"/>
        </w:trPr>
        <w:tc>
          <w:tcPr>
            <w:tcW w:w="10665" w:type="dxa"/>
            <w:gridSpan w:val="9"/>
            <w:vAlign w:val="center"/>
          </w:tcPr>
          <w:p w:rsidR="00AB49F9" w:rsidRPr="00D1245F" w:rsidRDefault="00AB49F9" w:rsidP="00AB49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</w:tr>
      <w:tr w:rsidR="00AB49F9" w:rsidTr="00AB49F9">
        <w:tc>
          <w:tcPr>
            <w:tcW w:w="392" w:type="dxa"/>
            <w:vMerge w:val="restart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576684">
              <w:rPr>
                <w:rFonts w:ascii="Times New Roman" w:hAnsi="Times New Roman" w:cs="Times New Roman"/>
                <w:sz w:val="20"/>
                <w:szCs w:val="20"/>
              </w:rPr>
              <w:t>.09-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6" w:type="dxa"/>
            <w:vMerge w:val="restart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310" w:type="dxa"/>
            <w:vMerge w:val="restart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1275" w:type="dxa"/>
            <w:vMerge w:val="restart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.01-2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34" w:type="dxa"/>
            <w:vMerge w:val="restart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Merge w:val="restart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77" w:type="dxa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.12-0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.01.202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167" w:type="dxa"/>
            <w:vMerge w:val="restart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AB49F9" w:rsidTr="00AB49F9">
        <w:tc>
          <w:tcPr>
            <w:tcW w:w="392" w:type="dxa"/>
            <w:vMerge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0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vAlign w:val="center"/>
          </w:tcPr>
          <w:p w:rsidR="00AB49F9" w:rsidRPr="003506CF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27.01-02.02.2025</w:t>
            </w:r>
          </w:p>
        </w:tc>
        <w:tc>
          <w:tcPr>
            <w:tcW w:w="1167" w:type="dxa"/>
            <w:vMerge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49F9" w:rsidTr="00396F48">
        <w:trPr>
          <w:trHeight w:val="468"/>
        </w:trPr>
        <w:tc>
          <w:tcPr>
            <w:tcW w:w="10665" w:type="dxa"/>
            <w:gridSpan w:val="9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  <w:bookmarkStart w:id="0" w:name="_GoBack"/>
            <w:bookmarkEnd w:id="0"/>
          </w:p>
        </w:tc>
      </w:tr>
      <w:tr w:rsidR="00AB49F9" w:rsidTr="00AB49F9">
        <w:trPr>
          <w:trHeight w:val="470"/>
        </w:trPr>
        <w:tc>
          <w:tcPr>
            <w:tcW w:w="392" w:type="dxa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.02-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1276" w:type="dxa"/>
            <w:vAlign w:val="center"/>
          </w:tcPr>
          <w:p w:rsidR="00AB49F9" w:rsidRPr="004B2FDC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22.03-04.04.2027</w:t>
            </w:r>
          </w:p>
        </w:tc>
        <w:tc>
          <w:tcPr>
            <w:tcW w:w="1310" w:type="dxa"/>
            <w:vAlign w:val="center"/>
          </w:tcPr>
          <w:p w:rsidR="00AB49F9" w:rsidRPr="004B2FDC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3506C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-06.06.2027</w:t>
            </w:r>
          </w:p>
        </w:tc>
        <w:tc>
          <w:tcPr>
            <w:tcW w:w="1275" w:type="dxa"/>
            <w:vAlign w:val="center"/>
          </w:tcPr>
          <w:p w:rsidR="00AB49F9" w:rsidRPr="004B2FDC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07.06-27.06.2027</w:t>
            </w:r>
          </w:p>
        </w:tc>
        <w:tc>
          <w:tcPr>
            <w:tcW w:w="1134" w:type="dxa"/>
            <w:vAlign w:val="center"/>
          </w:tcPr>
          <w:p w:rsidR="00AB49F9" w:rsidRPr="00576684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17" w:type="dxa"/>
            <w:vAlign w:val="center"/>
          </w:tcPr>
          <w:p w:rsidR="00AB49F9" w:rsidRPr="004B2FDC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.2027</w:t>
            </w:r>
          </w:p>
        </w:tc>
        <w:tc>
          <w:tcPr>
            <w:tcW w:w="1277" w:type="dxa"/>
            <w:vAlign w:val="center"/>
          </w:tcPr>
          <w:p w:rsidR="00AB49F9" w:rsidRDefault="00AB49F9" w:rsidP="00AB49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 28.06.2027</w:t>
            </w:r>
          </w:p>
        </w:tc>
        <w:tc>
          <w:tcPr>
            <w:tcW w:w="1167" w:type="dxa"/>
            <w:vAlign w:val="center"/>
          </w:tcPr>
          <w:p w:rsidR="00AB49F9" w:rsidRPr="00514B9A" w:rsidRDefault="00AB49F9" w:rsidP="00AB49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506CF" w:rsidRDefault="003506CF" w:rsidP="0035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506CF" w:rsidRDefault="003506CF" w:rsidP="0035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Перелік дисциплін, що вивчаються у 202</w:t>
      </w:r>
      <w:r w:rsidR="00AB49F9">
        <w:rPr>
          <w:rFonts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AB49F9">
        <w:rPr>
          <w:rFonts w:ascii="Times New Roman" w:hAnsi="Times New Roman" w:cs="Times New Roman"/>
          <w:sz w:val="28"/>
          <w:szCs w:val="28"/>
          <w:lang w:val="ru-RU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н.р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0291" w:rsidRDefault="00470291" w:rsidP="0020622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6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275"/>
        <w:gridCol w:w="709"/>
        <w:gridCol w:w="3260"/>
        <w:gridCol w:w="1397"/>
      </w:tblGrid>
      <w:tr w:rsidR="0020622C" w:rsidTr="00953AC3">
        <w:tc>
          <w:tcPr>
            <w:tcW w:w="5103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>1 семестр</w:t>
            </w:r>
          </w:p>
        </w:tc>
        <w:tc>
          <w:tcPr>
            <w:tcW w:w="5366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20622C" w:rsidRDefault="0020622C" w:rsidP="002062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D124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семестр</w:t>
            </w:r>
          </w:p>
        </w:tc>
      </w:tr>
      <w:tr w:rsidR="0020622C" w:rsidTr="00953AC3">
        <w:tc>
          <w:tcPr>
            <w:tcW w:w="70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B49F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12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Дисципліна</w:t>
            </w:r>
          </w:p>
        </w:tc>
        <w:tc>
          <w:tcPr>
            <w:tcW w:w="127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Форма контролю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AB49F9">
              <w:rPr>
                <w:rFonts w:ascii="Times New Roman" w:hAnsi="Times New Roman" w:cs="Times New Roman"/>
              </w:rPr>
              <w:t>пп</w:t>
            </w:r>
            <w:proofErr w:type="spellEnd"/>
          </w:p>
        </w:tc>
        <w:tc>
          <w:tcPr>
            <w:tcW w:w="3260" w:type="dxa"/>
            <w:tcBorders>
              <w:top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Дисципліна</w:t>
            </w:r>
          </w:p>
        </w:tc>
        <w:tc>
          <w:tcPr>
            <w:tcW w:w="139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20622C" w:rsidRPr="00AB49F9" w:rsidRDefault="0020622C" w:rsidP="0020622C">
            <w:pPr>
              <w:jc w:val="center"/>
              <w:rPr>
                <w:rFonts w:ascii="Times New Roman" w:hAnsi="Times New Roman" w:cs="Times New Roman"/>
              </w:rPr>
            </w:pPr>
            <w:r w:rsidRPr="00AB49F9">
              <w:rPr>
                <w:rFonts w:ascii="Times New Roman" w:hAnsi="Times New Roman" w:cs="Times New Roman"/>
              </w:rPr>
              <w:t>Форма контролю</w:t>
            </w:r>
          </w:p>
        </w:tc>
      </w:tr>
      <w:tr w:rsidR="00AB49F9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9F9" w:rsidRPr="00F234B0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 xml:space="preserve">Філософія 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center"/>
          </w:tcPr>
          <w:p w:rsidR="00AB49F9" w:rsidRPr="00BB0867" w:rsidRDefault="00953AC3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Організація дорожнього руху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AB49F9" w:rsidRPr="00BB0867" w:rsidRDefault="00953AC3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AB49F9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B49F9" w:rsidRPr="00F234B0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Антикорупція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 доброчесність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AB49F9" w:rsidRPr="00BB0867" w:rsidRDefault="00AB49F9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center"/>
          </w:tcPr>
          <w:p w:rsidR="00AB49F9" w:rsidRPr="00BB0867" w:rsidRDefault="00953AC3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Дослідження операцій в транспортних системах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AB49F9" w:rsidRPr="00BB0867" w:rsidRDefault="00953AC3" w:rsidP="00AB49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F234B0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Лінгвокультурні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особливості іншомовної комунікації у сфері гостинності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Пасажирські та вантажні перевезення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 + курсова робота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F234B0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Економіка і маркетинг автотранспортних підприємств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Сталий розвиток міської мобільності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F234B0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Взаємодія видів транспорту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Урбаністика 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F234B0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Транспортно-туристично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логістині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системи міст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іспит + курсова робота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center"/>
          </w:tcPr>
          <w:p w:rsidR="00953AC3" w:rsidRPr="00953AC3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ВД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менеджмент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802E79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20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Сталий розвиток і екологічна географія</w:t>
            </w:r>
          </w:p>
        </w:tc>
        <w:tc>
          <w:tcPr>
            <w:tcW w:w="1275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09" w:type="dxa"/>
            <w:tcBorders>
              <w:lef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Географія ризиків у транспортних системах</w:t>
            </w:r>
          </w:p>
        </w:tc>
        <w:tc>
          <w:tcPr>
            <w:tcW w:w="1397" w:type="dxa"/>
            <w:tcBorders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</w:tr>
      <w:tr w:rsidR="00953AC3" w:rsidTr="00953AC3">
        <w:tc>
          <w:tcPr>
            <w:tcW w:w="708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953AC3" w:rsidRPr="00802E79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E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20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ВД Транспортна географія агломерацій</w:t>
            </w:r>
          </w:p>
        </w:tc>
        <w:tc>
          <w:tcPr>
            <w:tcW w:w="127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залік</w:t>
            </w:r>
          </w:p>
        </w:tc>
        <w:tc>
          <w:tcPr>
            <w:tcW w:w="70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086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Навчальна практика</w:t>
            </w:r>
          </w:p>
        </w:tc>
        <w:tc>
          <w:tcPr>
            <w:tcW w:w="139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953AC3" w:rsidRPr="00BB0867" w:rsidRDefault="00953AC3" w:rsidP="00953A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диф.залік</w:t>
            </w:r>
            <w:proofErr w:type="spellEnd"/>
          </w:p>
        </w:tc>
      </w:tr>
    </w:tbl>
    <w:p w:rsidR="00105D06" w:rsidRDefault="00105D06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Default="0020622C" w:rsidP="00EC77D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622C" w:rsidRPr="00EC77DB" w:rsidRDefault="0020622C" w:rsidP="00AB49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0622C" w:rsidRPr="00EC77DB" w:rsidSect="00404E7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DB"/>
    <w:rsid w:val="00010BEF"/>
    <w:rsid w:val="00051E20"/>
    <w:rsid w:val="00064FF1"/>
    <w:rsid w:val="00075F43"/>
    <w:rsid w:val="00105D06"/>
    <w:rsid w:val="00121E0A"/>
    <w:rsid w:val="001267A9"/>
    <w:rsid w:val="00155DA6"/>
    <w:rsid w:val="001A551B"/>
    <w:rsid w:val="001A7F21"/>
    <w:rsid w:val="001C29ED"/>
    <w:rsid w:val="001D10FC"/>
    <w:rsid w:val="001E2FB7"/>
    <w:rsid w:val="001E3296"/>
    <w:rsid w:val="001F0AE5"/>
    <w:rsid w:val="001F5F21"/>
    <w:rsid w:val="0020622C"/>
    <w:rsid w:val="00230852"/>
    <w:rsid w:val="002457A5"/>
    <w:rsid w:val="00270522"/>
    <w:rsid w:val="00271BBD"/>
    <w:rsid w:val="00286A81"/>
    <w:rsid w:val="00314031"/>
    <w:rsid w:val="003460E8"/>
    <w:rsid w:val="00346794"/>
    <w:rsid w:val="003506CF"/>
    <w:rsid w:val="0035447C"/>
    <w:rsid w:val="00377D2A"/>
    <w:rsid w:val="00394B97"/>
    <w:rsid w:val="00396F48"/>
    <w:rsid w:val="003E4A76"/>
    <w:rsid w:val="003F58DB"/>
    <w:rsid w:val="00404E77"/>
    <w:rsid w:val="00434E39"/>
    <w:rsid w:val="00437317"/>
    <w:rsid w:val="004470D0"/>
    <w:rsid w:val="00470291"/>
    <w:rsid w:val="004714E3"/>
    <w:rsid w:val="00491196"/>
    <w:rsid w:val="004A090D"/>
    <w:rsid w:val="004A72CE"/>
    <w:rsid w:val="004B2FDC"/>
    <w:rsid w:val="004E1EE7"/>
    <w:rsid w:val="00511A67"/>
    <w:rsid w:val="00514B9A"/>
    <w:rsid w:val="00576684"/>
    <w:rsid w:val="005B3F5B"/>
    <w:rsid w:val="005B5724"/>
    <w:rsid w:val="005C7D08"/>
    <w:rsid w:val="005D1F88"/>
    <w:rsid w:val="005D2EB0"/>
    <w:rsid w:val="005E620A"/>
    <w:rsid w:val="005F06A5"/>
    <w:rsid w:val="005F514F"/>
    <w:rsid w:val="00604E8C"/>
    <w:rsid w:val="0060742F"/>
    <w:rsid w:val="006101AB"/>
    <w:rsid w:val="0062424A"/>
    <w:rsid w:val="0068554B"/>
    <w:rsid w:val="00691383"/>
    <w:rsid w:val="006F16C2"/>
    <w:rsid w:val="00732710"/>
    <w:rsid w:val="00734005"/>
    <w:rsid w:val="007465AC"/>
    <w:rsid w:val="00762D88"/>
    <w:rsid w:val="00763AD7"/>
    <w:rsid w:val="00770CDF"/>
    <w:rsid w:val="007C0951"/>
    <w:rsid w:val="007E74F6"/>
    <w:rsid w:val="007F0A07"/>
    <w:rsid w:val="00802E79"/>
    <w:rsid w:val="008240FB"/>
    <w:rsid w:val="0085557E"/>
    <w:rsid w:val="0089399B"/>
    <w:rsid w:val="008966E5"/>
    <w:rsid w:val="008A3F22"/>
    <w:rsid w:val="008B28D6"/>
    <w:rsid w:val="008B5D6D"/>
    <w:rsid w:val="008D1DBF"/>
    <w:rsid w:val="008E5664"/>
    <w:rsid w:val="00903CB6"/>
    <w:rsid w:val="0093298A"/>
    <w:rsid w:val="00942FEB"/>
    <w:rsid w:val="00952DD0"/>
    <w:rsid w:val="00953AC3"/>
    <w:rsid w:val="00965963"/>
    <w:rsid w:val="00976E00"/>
    <w:rsid w:val="009B62F9"/>
    <w:rsid w:val="009C13E0"/>
    <w:rsid w:val="009C6CDE"/>
    <w:rsid w:val="009D2DE2"/>
    <w:rsid w:val="009D603C"/>
    <w:rsid w:val="009E30C8"/>
    <w:rsid w:val="00A07422"/>
    <w:rsid w:val="00A124E5"/>
    <w:rsid w:val="00A42B16"/>
    <w:rsid w:val="00A5175A"/>
    <w:rsid w:val="00A77E19"/>
    <w:rsid w:val="00A8148B"/>
    <w:rsid w:val="00A93EB7"/>
    <w:rsid w:val="00AB1BD0"/>
    <w:rsid w:val="00AB49F9"/>
    <w:rsid w:val="00AC163F"/>
    <w:rsid w:val="00AD1675"/>
    <w:rsid w:val="00AF0A89"/>
    <w:rsid w:val="00B05C2F"/>
    <w:rsid w:val="00B2145D"/>
    <w:rsid w:val="00B33F93"/>
    <w:rsid w:val="00B647B7"/>
    <w:rsid w:val="00B86495"/>
    <w:rsid w:val="00B97C7D"/>
    <w:rsid w:val="00BA492B"/>
    <w:rsid w:val="00BB0867"/>
    <w:rsid w:val="00BB540E"/>
    <w:rsid w:val="00BC0407"/>
    <w:rsid w:val="00BC5DB0"/>
    <w:rsid w:val="00BE7D00"/>
    <w:rsid w:val="00C00833"/>
    <w:rsid w:val="00C16FB5"/>
    <w:rsid w:val="00C238EE"/>
    <w:rsid w:val="00C33F77"/>
    <w:rsid w:val="00C54B3A"/>
    <w:rsid w:val="00C55EE6"/>
    <w:rsid w:val="00C61685"/>
    <w:rsid w:val="00C637F8"/>
    <w:rsid w:val="00C8193A"/>
    <w:rsid w:val="00CB1A3B"/>
    <w:rsid w:val="00CE35F5"/>
    <w:rsid w:val="00D11D0A"/>
    <w:rsid w:val="00D1245F"/>
    <w:rsid w:val="00D557E5"/>
    <w:rsid w:val="00D56AFD"/>
    <w:rsid w:val="00D71B2B"/>
    <w:rsid w:val="00D86C60"/>
    <w:rsid w:val="00DA45B0"/>
    <w:rsid w:val="00DB3AC0"/>
    <w:rsid w:val="00DB525D"/>
    <w:rsid w:val="00DC6FD9"/>
    <w:rsid w:val="00DF4907"/>
    <w:rsid w:val="00E01F4C"/>
    <w:rsid w:val="00E11E1F"/>
    <w:rsid w:val="00E235D9"/>
    <w:rsid w:val="00E30B0E"/>
    <w:rsid w:val="00E417A4"/>
    <w:rsid w:val="00E750F3"/>
    <w:rsid w:val="00E808A3"/>
    <w:rsid w:val="00E8743C"/>
    <w:rsid w:val="00EC54C7"/>
    <w:rsid w:val="00EC77DB"/>
    <w:rsid w:val="00ED7AE8"/>
    <w:rsid w:val="00EE016E"/>
    <w:rsid w:val="00F234B0"/>
    <w:rsid w:val="00F3711B"/>
    <w:rsid w:val="00F5109B"/>
    <w:rsid w:val="00FA6BC6"/>
    <w:rsid w:val="00FB0FA6"/>
    <w:rsid w:val="00FB3794"/>
    <w:rsid w:val="00FC2C40"/>
    <w:rsid w:val="00FC5C7D"/>
    <w:rsid w:val="00FE0C4B"/>
    <w:rsid w:val="00FF0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F341"/>
  <w15:docId w15:val="{20A1E58D-2A3D-46E7-8159-DE8AD00D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8D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73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DB2AA5-2162-4804-A8EE-16B3CC7D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1766</Words>
  <Characters>1008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UzhNU</cp:lastModifiedBy>
  <cp:revision>2</cp:revision>
  <dcterms:created xsi:type="dcterms:W3CDTF">2026-07-29T10:41:00Z</dcterms:created>
  <dcterms:modified xsi:type="dcterms:W3CDTF">2026-07-29T10:41:00Z</dcterms:modified>
</cp:coreProperties>
</file>