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4A3" w:rsidRDefault="002054A3" w:rsidP="002054A3">
      <w:pPr>
        <w:pStyle w:val="a9"/>
        <w:jc w:val="right"/>
        <w:rPr>
          <w:color w:val="4F81BD" w:themeColor="accent1"/>
        </w:rPr>
      </w:pPr>
      <w:bookmarkStart w:id="0" w:name="ПЕРЕДМОВА"/>
      <w:bookmarkEnd w:id="0"/>
      <w:r>
        <w:rPr>
          <w:color w:val="4F81BD" w:themeColor="accent1"/>
        </w:rPr>
        <w:t>ПРОЄКТ</w:t>
      </w:r>
    </w:p>
    <w:p w:rsidR="002054A3" w:rsidRDefault="002054A3" w:rsidP="002054A3">
      <w:pPr>
        <w:jc w:val="both"/>
        <w:rPr>
          <w:b/>
          <w:color w:val="4F81BD" w:themeColor="accent1"/>
        </w:rPr>
      </w:pPr>
      <w:r>
        <w:rPr>
          <w:color w:val="4F81BD" w:themeColor="accent1"/>
          <w:szCs w:val="28"/>
        </w:rPr>
        <w:t xml:space="preserve">Пропозиції та зауваження до </w:t>
      </w:r>
      <w:proofErr w:type="spellStart"/>
      <w:r>
        <w:rPr>
          <w:color w:val="4F81BD" w:themeColor="accent1"/>
          <w:szCs w:val="28"/>
        </w:rPr>
        <w:t>проєкту</w:t>
      </w:r>
      <w:proofErr w:type="spellEnd"/>
      <w:r>
        <w:rPr>
          <w:color w:val="4F81BD" w:themeColor="accent1"/>
          <w:szCs w:val="28"/>
        </w:rPr>
        <w:t xml:space="preserve"> освітньо-професійної  програми надсилати на електронну адресу:</w:t>
      </w:r>
      <w:r>
        <w:rPr>
          <w:color w:val="4F81BD" w:themeColor="accent1"/>
        </w:rPr>
        <w:t xml:space="preserve"> </w:t>
      </w:r>
      <w:hyperlink r:id="rId6" w:history="1">
        <w:r w:rsidRPr="000B39CE">
          <w:rPr>
            <w:rStyle w:val="ab"/>
          </w:rPr>
          <w:t>kaf-</w:t>
        </w:r>
        <w:r w:rsidRPr="000B39CE">
          <w:rPr>
            <w:rStyle w:val="ab"/>
            <w:lang w:val="en-US"/>
          </w:rPr>
          <w:t>et</w:t>
        </w:r>
        <w:r w:rsidRPr="000B39CE">
          <w:rPr>
            <w:rStyle w:val="ab"/>
          </w:rPr>
          <w:t>@uzhnu.edu.ua</w:t>
        </w:r>
      </w:hyperlink>
      <w:r>
        <w:rPr>
          <w:color w:val="4F81BD" w:themeColor="accent1"/>
          <w:szCs w:val="28"/>
          <w:shd w:val="clear" w:color="auto" w:fill="FFFFFF"/>
        </w:rPr>
        <w:t xml:space="preserve"> </w:t>
      </w:r>
    </w:p>
    <w:p w:rsidR="00BC4B53" w:rsidRPr="00F26CD7" w:rsidRDefault="002054A3" w:rsidP="002054A3">
      <w:pPr>
        <w:jc w:val="center"/>
        <w:rPr>
          <w:b/>
          <w:sz w:val="28"/>
          <w:szCs w:val="28"/>
        </w:rPr>
      </w:pPr>
      <w:r w:rsidRPr="00F26CD7">
        <w:rPr>
          <w:b/>
          <w:sz w:val="28"/>
          <w:szCs w:val="28"/>
        </w:rPr>
        <w:t xml:space="preserve"> </w:t>
      </w:r>
      <w:r w:rsidR="00BC4B53" w:rsidRPr="00F26CD7">
        <w:rPr>
          <w:b/>
          <w:sz w:val="28"/>
          <w:szCs w:val="28"/>
        </w:rPr>
        <w:t>МІНІСТЕРСТВО ОСВІТИ І НАУКИ УКРАЇНИ</w:t>
      </w:r>
    </w:p>
    <w:p w:rsidR="00BC4B53" w:rsidRPr="00F26CD7" w:rsidRDefault="00BC4B53" w:rsidP="00BC4B53">
      <w:pPr>
        <w:jc w:val="center"/>
        <w:rPr>
          <w:b/>
          <w:sz w:val="28"/>
          <w:szCs w:val="28"/>
        </w:rPr>
      </w:pPr>
      <w:r w:rsidRPr="00F26CD7">
        <w:rPr>
          <w:b/>
          <w:sz w:val="28"/>
          <w:szCs w:val="28"/>
        </w:rPr>
        <w:t xml:space="preserve">ДЕРЖАВНИЙ ВИЩИЙ НАВЧАЛЬНИЙ ЗАКЛАД </w:t>
      </w:r>
    </w:p>
    <w:p w:rsidR="00BC4B53" w:rsidRPr="00F26CD7" w:rsidRDefault="00BC4B53" w:rsidP="00BC4B53">
      <w:pPr>
        <w:jc w:val="center"/>
        <w:rPr>
          <w:b/>
          <w:sz w:val="28"/>
          <w:szCs w:val="28"/>
        </w:rPr>
      </w:pPr>
      <w:r w:rsidRPr="00F26CD7">
        <w:rPr>
          <w:b/>
          <w:sz w:val="28"/>
          <w:szCs w:val="28"/>
        </w:rPr>
        <w:t>«Ужгородський національний університет»</w:t>
      </w:r>
    </w:p>
    <w:p w:rsidR="00BC4B53" w:rsidRPr="00F26CD7" w:rsidRDefault="00BC4B53" w:rsidP="00BC4B53">
      <w:pPr>
        <w:pStyle w:val="a4"/>
        <w:ind w:firstLine="709"/>
        <w:rPr>
          <w:b/>
          <w:sz w:val="28"/>
          <w:szCs w:val="28"/>
        </w:rPr>
      </w:pPr>
    </w:p>
    <w:p w:rsidR="00BC4B53" w:rsidRPr="00F26CD7" w:rsidRDefault="00BC4B53" w:rsidP="00BC4B53">
      <w:pPr>
        <w:pStyle w:val="a4"/>
        <w:ind w:firstLine="709"/>
        <w:rPr>
          <w:b/>
          <w:sz w:val="28"/>
          <w:szCs w:val="28"/>
        </w:rPr>
      </w:pPr>
    </w:p>
    <w:p w:rsidR="00BC4B53" w:rsidRPr="00BC4B53" w:rsidRDefault="00BC4B53" w:rsidP="00BC4B53">
      <w:pPr>
        <w:pStyle w:val="Default"/>
        <w:jc w:val="right"/>
        <w:rPr>
          <w:rFonts w:ascii="Times New Roman" w:hAnsi="Times New Roman" w:cs="Times New Roman"/>
          <w:b/>
          <w:bCs/>
          <w:sz w:val="28"/>
          <w:szCs w:val="28"/>
        </w:rPr>
      </w:pPr>
      <w:r w:rsidRPr="00F26CD7">
        <w:rPr>
          <w:b/>
          <w:bCs/>
          <w:sz w:val="28"/>
          <w:szCs w:val="28"/>
        </w:rPr>
        <w:t xml:space="preserve">                                                                               </w:t>
      </w:r>
      <w:r w:rsidRPr="00BC4B53">
        <w:rPr>
          <w:rFonts w:ascii="Times New Roman" w:hAnsi="Times New Roman" w:cs="Times New Roman"/>
          <w:b/>
          <w:bCs/>
          <w:sz w:val="28"/>
          <w:szCs w:val="28"/>
        </w:rPr>
        <w:t xml:space="preserve">ЗАТВЕРДЖЕНО </w:t>
      </w:r>
    </w:p>
    <w:p w:rsidR="00BC4B53" w:rsidRPr="00BC4B53" w:rsidRDefault="00BC4B53" w:rsidP="00BC4B53">
      <w:pPr>
        <w:pStyle w:val="Default"/>
        <w:jc w:val="right"/>
        <w:rPr>
          <w:rFonts w:ascii="Times New Roman" w:hAnsi="Times New Roman" w:cs="Times New Roman"/>
          <w:b/>
          <w:bCs/>
          <w:sz w:val="28"/>
          <w:szCs w:val="28"/>
        </w:rPr>
      </w:pPr>
      <w:r w:rsidRPr="00BC4B53">
        <w:rPr>
          <w:rFonts w:ascii="Times New Roman" w:hAnsi="Times New Roman" w:cs="Times New Roman"/>
          <w:b/>
          <w:bCs/>
          <w:sz w:val="28"/>
          <w:szCs w:val="28"/>
        </w:rPr>
        <w:t xml:space="preserve">                                                                                Протокол</w:t>
      </w:r>
      <w:r w:rsidRPr="00BC4B53">
        <w:rPr>
          <w:rFonts w:ascii="Times New Roman" w:hAnsi="Times New Roman" w:cs="Times New Roman"/>
          <w:sz w:val="28"/>
          <w:szCs w:val="28"/>
        </w:rPr>
        <w:t xml:space="preserve"> </w:t>
      </w:r>
      <w:proofErr w:type="gramStart"/>
      <w:r w:rsidRPr="00BC4B53">
        <w:rPr>
          <w:rFonts w:ascii="Times New Roman" w:hAnsi="Times New Roman" w:cs="Times New Roman"/>
          <w:b/>
          <w:bCs/>
          <w:sz w:val="28"/>
          <w:szCs w:val="28"/>
        </w:rPr>
        <w:t>Вченої  ради</w:t>
      </w:r>
      <w:proofErr w:type="gramEnd"/>
      <w:r w:rsidRPr="00BC4B53">
        <w:rPr>
          <w:rFonts w:ascii="Times New Roman" w:hAnsi="Times New Roman" w:cs="Times New Roman"/>
          <w:b/>
          <w:bCs/>
          <w:sz w:val="28"/>
          <w:szCs w:val="28"/>
        </w:rPr>
        <w:t xml:space="preserve"> </w:t>
      </w:r>
    </w:p>
    <w:p w:rsidR="00BC4B53" w:rsidRPr="00BC4B53" w:rsidRDefault="00BC4B53" w:rsidP="00BC4B53">
      <w:pPr>
        <w:pStyle w:val="Default"/>
        <w:jc w:val="right"/>
        <w:rPr>
          <w:rFonts w:ascii="Times New Roman" w:hAnsi="Times New Roman" w:cs="Times New Roman"/>
          <w:sz w:val="28"/>
          <w:szCs w:val="28"/>
        </w:rPr>
      </w:pPr>
      <w:r w:rsidRPr="00BC4B53">
        <w:rPr>
          <w:rFonts w:ascii="Times New Roman" w:hAnsi="Times New Roman" w:cs="Times New Roman"/>
          <w:b/>
          <w:bCs/>
          <w:sz w:val="28"/>
          <w:szCs w:val="28"/>
        </w:rPr>
        <w:t xml:space="preserve">                                                                                ДВНЗ «Ужгородський</w:t>
      </w:r>
    </w:p>
    <w:p w:rsidR="00BC4B53" w:rsidRPr="00BC4B53" w:rsidRDefault="00BC4B53" w:rsidP="00BC4B53">
      <w:pPr>
        <w:pStyle w:val="Default"/>
        <w:ind w:firstLine="5040"/>
        <w:jc w:val="right"/>
        <w:rPr>
          <w:rFonts w:ascii="Times New Roman" w:hAnsi="Times New Roman" w:cs="Times New Roman"/>
          <w:sz w:val="28"/>
          <w:szCs w:val="28"/>
        </w:rPr>
      </w:pPr>
      <w:r w:rsidRPr="00BC4B53">
        <w:rPr>
          <w:rFonts w:ascii="Times New Roman" w:hAnsi="Times New Roman" w:cs="Times New Roman"/>
          <w:b/>
          <w:bCs/>
          <w:sz w:val="28"/>
          <w:szCs w:val="28"/>
        </w:rPr>
        <w:t xml:space="preserve">        </w:t>
      </w:r>
      <w:proofErr w:type="spellStart"/>
      <w:r w:rsidR="00E51E05">
        <w:rPr>
          <w:rFonts w:ascii="Times New Roman" w:hAnsi="Times New Roman" w:cs="Times New Roman"/>
          <w:b/>
          <w:bCs/>
          <w:sz w:val="28"/>
          <w:szCs w:val="28"/>
        </w:rPr>
        <w:t>національни</w:t>
      </w:r>
      <w:r w:rsidR="00E51E05" w:rsidRPr="00BC4B53">
        <w:rPr>
          <w:rFonts w:ascii="Times New Roman" w:hAnsi="Times New Roman" w:cs="Times New Roman"/>
          <w:b/>
          <w:bCs/>
          <w:sz w:val="28"/>
          <w:szCs w:val="28"/>
        </w:rPr>
        <w:t>й</w:t>
      </w:r>
      <w:proofErr w:type="spellEnd"/>
      <w:r w:rsidRPr="00BC4B53">
        <w:rPr>
          <w:rFonts w:ascii="Times New Roman" w:hAnsi="Times New Roman" w:cs="Times New Roman"/>
          <w:b/>
          <w:bCs/>
          <w:sz w:val="28"/>
          <w:szCs w:val="28"/>
        </w:rPr>
        <w:t xml:space="preserve"> </w:t>
      </w:r>
      <w:proofErr w:type="spellStart"/>
      <w:r w:rsidRPr="00BC4B53">
        <w:rPr>
          <w:rFonts w:ascii="Times New Roman" w:hAnsi="Times New Roman" w:cs="Times New Roman"/>
          <w:b/>
          <w:bCs/>
          <w:sz w:val="28"/>
          <w:szCs w:val="28"/>
        </w:rPr>
        <w:t>університет</w:t>
      </w:r>
      <w:proofErr w:type="spellEnd"/>
      <w:r w:rsidRPr="00BC4B53">
        <w:rPr>
          <w:rFonts w:ascii="Times New Roman" w:hAnsi="Times New Roman" w:cs="Times New Roman"/>
          <w:b/>
          <w:bCs/>
          <w:sz w:val="28"/>
          <w:szCs w:val="28"/>
        </w:rPr>
        <w:t xml:space="preserve">» </w:t>
      </w:r>
    </w:p>
    <w:p w:rsidR="00BC4B53" w:rsidRPr="00BC4B53" w:rsidRDefault="00BC4B53" w:rsidP="00BC4B53">
      <w:pPr>
        <w:pStyle w:val="Default"/>
        <w:ind w:firstLine="5040"/>
        <w:jc w:val="right"/>
        <w:rPr>
          <w:rFonts w:ascii="Times New Roman" w:hAnsi="Times New Roman" w:cs="Times New Roman"/>
          <w:sz w:val="28"/>
          <w:szCs w:val="28"/>
        </w:rPr>
      </w:pPr>
      <w:r w:rsidRPr="00BC4B53">
        <w:rPr>
          <w:rFonts w:ascii="Times New Roman" w:hAnsi="Times New Roman" w:cs="Times New Roman"/>
          <w:b/>
          <w:bCs/>
          <w:sz w:val="28"/>
          <w:szCs w:val="28"/>
        </w:rPr>
        <w:t xml:space="preserve">        ___________202</w:t>
      </w:r>
      <w:r w:rsidR="0087229A">
        <w:rPr>
          <w:rFonts w:ascii="Times New Roman" w:hAnsi="Times New Roman" w:cs="Times New Roman"/>
          <w:b/>
          <w:bCs/>
          <w:sz w:val="28"/>
          <w:szCs w:val="28"/>
          <w:lang w:val="uk-UA"/>
        </w:rPr>
        <w:t>5</w:t>
      </w:r>
      <w:r w:rsidRPr="00BC4B53">
        <w:rPr>
          <w:rFonts w:ascii="Times New Roman" w:hAnsi="Times New Roman" w:cs="Times New Roman"/>
          <w:b/>
          <w:bCs/>
          <w:sz w:val="28"/>
          <w:szCs w:val="28"/>
        </w:rPr>
        <w:t xml:space="preserve"> р.  №_____</w:t>
      </w:r>
    </w:p>
    <w:p w:rsidR="00BC4B53" w:rsidRPr="00F26CD7" w:rsidRDefault="00BC4B53" w:rsidP="00BC4B53">
      <w:pPr>
        <w:tabs>
          <w:tab w:val="left" w:pos="7351"/>
          <w:tab w:val="left" w:pos="7536"/>
          <w:tab w:val="left" w:pos="8907"/>
        </w:tabs>
        <w:ind w:firstLine="709"/>
        <w:jc w:val="right"/>
        <w:rPr>
          <w:b/>
          <w:color w:val="FF0000"/>
          <w:sz w:val="28"/>
        </w:rPr>
      </w:pPr>
    </w:p>
    <w:p w:rsidR="00BC4B53" w:rsidRDefault="00BC4B53" w:rsidP="00BC4B53">
      <w:pPr>
        <w:tabs>
          <w:tab w:val="left" w:pos="7351"/>
          <w:tab w:val="left" w:pos="7536"/>
          <w:tab w:val="left" w:pos="8907"/>
        </w:tabs>
        <w:ind w:firstLine="709"/>
        <w:jc w:val="right"/>
        <w:rPr>
          <w:b/>
          <w:color w:val="FF0000"/>
          <w:sz w:val="28"/>
        </w:rPr>
      </w:pPr>
    </w:p>
    <w:p w:rsidR="00BC4B53" w:rsidRDefault="00BC4B53" w:rsidP="00BC4B53">
      <w:pPr>
        <w:tabs>
          <w:tab w:val="left" w:pos="7351"/>
          <w:tab w:val="left" w:pos="7536"/>
          <w:tab w:val="left" w:pos="8907"/>
        </w:tabs>
        <w:ind w:firstLine="709"/>
        <w:jc w:val="right"/>
        <w:rPr>
          <w:b/>
          <w:color w:val="FF0000"/>
          <w:sz w:val="28"/>
        </w:rPr>
      </w:pPr>
    </w:p>
    <w:p w:rsidR="00BC4B53" w:rsidRPr="00F26CD7" w:rsidRDefault="00BC4B53" w:rsidP="00BC4B53">
      <w:pPr>
        <w:tabs>
          <w:tab w:val="left" w:pos="7351"/>
          <w:tab w:val="left" w:pos="7536"/>
          <w:tab w:val="left" w:pos="8907"/>
        </w:tabs>
        <w:ind w:firstLine="709"/>
        <w:jc w:val="right"/>
        <w:rPr>
          <w:b/>
          <w:color w:val="FF0000"/>
          <w:sz w:val="28"/>
        </w:rPr>
      </w:pPr>
    </w:p>
    <w:p w:rsidR="00BC4B53" w:rsidRPr="00F26CD7" w:rsidRDefault="00BC4B53" w:rsidP="00BC4B53">
      <w:pPr>
        <w:spacing w:line="360" w:lineRule="auto"/>
        <w:jc w:val="center"/>
        <w:rPr>
          <w:b/>
          <w:sz w:val="28"/>
          <w:szCs w:val="28"/>
        </w:rPr>
      </w:pPr>
      <w:r w:rsidRPr="00F26CD7">
        <w:rPr>
          <w:b/>
          <w:sz w:val="28"/>
          <w:szCs w:val="28"/>
        </w:rPr>
        <w:t>ОСВІТНЬО-ПРОФЕСІЙНА ПРОГРАМА</w:t>
      </w:r>
    </w:p>
    <w:p w:rsidR="00BC4B53" w:rsidRPr="00F26CD7" w:rsidRDefault="00BC4B53" w:rsidP="00BC4B53">
      <w:pPr>
        <w:spacing w:line="360" w:lineRule="auto"/>
        <w:jc w:val="center"/>
        <w:rPr>
          <w:b/>
          <w:sz w:val="28"/>
          <w:szCs w:val="28"/>
        </w:rPr>
      </w:pPr>
      <w:r>
        <w:rPr>
          <w:b/>
          <w:sz w:val="28"/>
          <w:szCs w:val="28"/>
        </w:rPr>
        <w:t>«Міжнародна комерція</w:t>
      </w:r>
      <w:r w:rsidRPr="00F26CD7">
        <w:rPr>
          <w:b/>
          <w:sz w:val="28"/>
          <w:szCs w:val="28"/>
        </w:rPr>
        <w:t>»</w:t>
      </w:r>
    </w:p>
    <w:p w:rsidR="00BC4B53" w:rsidRPr="00F26CD7" w:rsidRDefault="00BC4B53" w:rsidP="00BC4B53">
      <w:pPr>
        <w:spacing w:line="360" w:lineRule="auto"/>
        <w:jc w:val="center"/>
        <w:rPr>
          <w:b/>
          <w:sz w:val="28"/>
        </w:rPr>
      </w:pPr>
      <w:r>
        <w:rPr>
          <w:b/>
          <w:sz w:val="28"/>
        </w:rPr>
        <w:t>другого</w:t>
      </w:r>
      <w:r w:rsidRPr="00F26CD7">
        <w:rPr>
          <w:b/>
          <w:sz w:val="28"/>
        </w:rPr>
        <w:t xml:space="preserve"> (</w:t>
      </w:r>
      <w:r>
        <w:rPr>
          <w:b/>
          <w:sz w:val="28"/>
        </w:rPr>
        <w:t>магістерського</w:t>
      </w:r>
      <w:r w:rsidRPr="00F26CD7">
        <w:rPr>
          <w:b/>
          <w:sz w:val="28"/>
        </w:rPr>
        <w:t>) рівня вищої освіти</w:t>
      </w:r>
    </w:p>
    <w:p w:rsidR="0087229A" w:rsidRPr="00935798" w:rsidRDefault="0087229A" w:rsidP="0087229A">
      <w:pPr>
        <w:spacing w:line="360" w:lineRule="auto"/>
        <w:jc w:val="center"/>
        <w:rPr>
          <w:b/>
          <w:sz w:val="28"/>
        </w:rPr>
      </w:pPr>
      <w:r w:rsidRPr="0096079B">
        <w:rPr>
          <w:b/>
          <w:sz w:val="28"/>
        </w:rPr>
        <w:t xml:space="preserve">за спеціальністю </w:t>
      </w:r>
      <w:r>
        <w:rPr>
          <w:b/>
          <w:sz w:val="28"/>
          <w:lang w:val="en-US"/>
        </w:rPr>
        <w:t>D</w:t>
      </w:r>
      <w:r>
        <w:rPr>
          <w:b/>
          <w:sz w:val="28"/>
        </w:rPr>
        <w:t>7 «Торгівля»</w:t>
      </w:r>
    </w:p>
    <w:p w:rsidR="0087229A" w:rsidRPr="0096079B" w:rsidRDefault="0087229A" w:rsidP="0087229A">
      <w:pPr>
        <w:spacing w:line="360" w:lineRule="auto"/>
        <w:jc w:val="center"/>
        <w:rPr>
          <w:b/>
          <w:sz w:val="28"/>
        </w:rPr>
      </w:pPr>
      <w:r>
        <w:rPr>
          <w:b/>
          <w:sz w:val="28"/>
        </w:rPr>
        <w:t xml:space="preserve">галузі знань </w:t>
      </w:r>
      <w:r>
        <w:rPr>
          <w:b/>
          <w:sz w:val="28"/>
          <w:lang w:val="en-US"/>
        </w:rPr>
        <w:t>D</w:t>
      </w:r>
      <w:r w:rsidRPr="0096079B">
        <w:rPr>
          <w:b/>
          <w:sz w:val="28"/>
        </w:rPr>
        <w:t xml:space="preserve"> «</w:t>
      </w:r>
      <w:r>
        <w:rPr>
          <w:b/>
          <w:sz w:val="28"/>
        </w:rPr>
        <w:t>Бізнес, адміністрування та право»</w:t>
      </w:r>
    </w:p>
    <w:p w:rsidR="00BC4B53" w:rsidRPr="00BC4B53" w:rsidRDefault="00BC4B53" w:rsidP="00BC4B53">
      <w:pPr>
        <w:pStyle w:val="a4"/>
        <w:spacing w:line="360" w:lineRule="auto"/>
        <w:ind w:left="4320" w:hanging="4320"/>
        <w:jc w:val="center"/>
        <w:rPr>
          <w:rFonts w:ascii="Times New Roman" w:hAnsi="Times New Roman" w:cs="Times New Roman"/>
          <w:b/>
          <w:sz w:val="20"/>
        </w:rPr>
      </w:pPr>
      <w:r w:rsidRPr="00BC4B53">
        <w:rPr>
          <w:rFonts w:ascii="Times New Roman" w:hAnsi="Times New Roman" w:cs="Times New Roman"/>
          <w:b/>
          <w:sz w:val="28"/>
          <w:szCs w:val="22"/>
        </w:rPr>
        <w:t xml:space="preserve">кваліфікація: </w:t>
      </w:r>
      <w:r w:rsidRPr="00BC4B53">
        <w:rPr>
          <w:rFonts w:ascii="Times New Roman" w:hAnsi="Times New Roman" w:cs="Times New Roman"/>
          <w:b/>
          <w:sz w:val="28"/>
          <w:szCs w:val="28"/>
        </w:rPr>
        <w:t xml:space="preserve">магістр з </w:t>
      </w:r>
      <w:r>
        <w:rPr>
          <w:rFonts w:ascii="Times New Roman" w:hAnsi="Times New Roman" w:cs="Times New Roman"/>
          <w:b/>
          <w:sz w:val="28"/>
          <w:szCs w:val="28"/>
        </w:rPr>
        <w:t>торгівлі</w:t>
      </w:r>
    </w:p>
    <w:p w:rsidR="00BC4B53" w:rsidRPr="00F26CD7" w:rsidRDefault="00BC4B53" w:rsidP="00BC4B53">
      <w:pPr>
        <w:pStyle w:val="a4"/>
        <w:spacing w:line="360" w:lineRule="auto"/>
        <w:ind w:firstLine="709"/>
        <w:jc w:val="center"/>
        <w:rPr>
          <w:b/>
          <w:sz w:val="20"/>
        </w:rPr>
      </w:pPr>
    </w:p>
    <w:p w:rsidR="00BC4B53" w:rsidRPr="00F26CD7" w:rsidRDefault="00BC4B53" w:rsidP="00BC4B53">
      <w:pPr>
        <w:pStyle w:val="a4"/>
        <w:ind w:firstLine="709"/>
        <w:rPr>
          <w:b/>
          <w:sz w:val="20"/>
        </w:rPr>
      </w:pPr>
    </w:p>
    <w:p w:rsidR="00BC4B53" w:rsidRDefault="00BC4B53" w:rsidP="00BC4B53">
      <w:pPr>
        <w:pStyle w:val="a4"/>
        <w:ind w:firstLine="709"/>
        <w:rPr>
          <w:b/>
          <w:sz w:val="20"/>
        </w:rPr>
      </w:pPr>
    </w:p>
    <w:p w:rsidR="00BC4B53" w:rsidRDefault="00BC4B53" w:rsidP="00BC4B53">
      <w:pPr>
        <w:pStyle w:val="a4"/>
        <w:ind w:firstLine="709"/>
        <w:rPr>
          <w:b/>
          <w:sz w:val="20"/>
        </w:rPr>
      </w:pPr>
    </w:p>
    <w:p w:rsidR="00BC4B53" w:rsidRPr="00F26CD7" w:rsidRDefault="00BC4B53" w:rsidP="00BC4B53">
      <w:pPr>
        <w:pStyle w:val="a4"/>
        <w:ind w:firstLine="709"/>
        <w:rPr>
          <w:b/>
          <w:sz w:val="20"/>
        </w:rPr>
      </w:pPr>
    </w:p>
    <w:p w:rsidR="00BC4B53" w:rsidRDefault="00BC4B53" w:rsidP="00BC4B53">
      <w:pPr>
        <w:pStyle w:val="a4"/>
        <w:ind w:firstLine="709"/>
        <w:rPr>
          <w:b/>
          <w:sz w:val="20"/>
        </w:rPr>
      </w:pPr>
    </w:p>
    <w:p w:rsidR="00BC4B53" w:rsidRPr="00F26CD7" w:rsidRDefault="00BC4B53" w:rsidP="00BC4B53">
      <w:pPr>
        <w:pStyle w:val="a4"/>
        <w:ind w:firstLine="709"/>
        <w:rPr>
          <w:b/>
          <w:sz w:val="20"/>
        </w:rPr>
      </w:pPr>
    </w:p>
    <w:p w:rsidR="00BC4B53" w:rsidRPr="00F26CD7" w:rsidRDefault="00BC4B53" w:rsidP="00BC4B53">
      <w:pPr>
        <w:rPr>
          <w:b/>
          <w:sz w:val="28"/>
          <w:szCs w:val="28"/>
        </w:rPr>
      </w:pPr>
      <w:r w:rsidRPr="00F26CD7">
        <w:rPr>
          <w:b/>
          <w:sz w:val="20"/>
        </w:rPr>
        <w:t xml:space="preserve">                                                                                                                              </w:t>
      </w:r>
      <w:r w:rsidRPr="00F26CD7">
        <w:rPr>
          <w:b/>
          <w:sz w:val="28"/>
          <w:szCs w:val="28"/>
        </w:rPr>
        <w:t>УВЕДЕНО В ДІЮ</w:t>
      </w:r>
    </w:p>
    <w:p w:rsidR="00BC4B53" w:rsidRPr="00F26CD7" w:rsidRDefault="00BC4B53" w:rsidP="00BC4B53">
      <w:pPr>
        <w:rPr>
          <w:b/>
          <w:sz w:val="28"/>
          <w:szCs w:val="28"/>
        </w:rPr>
      </w:pPr>
      <w:r w:rsidRPr="00F26CD7">
        <w:rPr>
          <w:b/>
          <w:sz w:val="28"/>
          <w:szCs w:val="28"/>
        </w:rPr>
        <w:tab/>
      </w:r>
      <w:r w:rsidRPr="00F26CD7">
        <w:rPr>
          <w:b/>
          <w:sz w:val="28"/>
          <w:szCs w:val="28"/>
        </w:rPr>
        <w:tab/>
      </w:r>
      <w:r w:rsidRPr="00F26CD7">
        <w:rPr>
          <w:b/>
          <w:sz w:val="28"/>
          <w:szCs w:val="28"/>
        </w:rPr>
        <w:tab/>
      </w:r>
      <w:r w:rsidRPr="00F26CD7">
        <w:rPr>
          <w:b/>
          <w:sz w:val="28"/>
          <w:szCs w:val="28"/>
        </w:rPr>
        <w:tab/>
      </w:r>
      <w:r w:rsidRPr="00F26CD7">
        <w:rPr>
          <w:b/>
          <w:sz w:val="28"/>
          <w:szCs w:val="28"/>
        </w:rPr>
        <w:tab/>
      </w:r>
      <w:r w:rsidRPr="00F26CD7">
        <w:rPr>
          <w:b/>
          <w:sz w:val="28"/>
          <w:szCs w:val="28"/>
        </w:rPr>
        <w:tab/>
      </w:r>
      <w:r w:rsidRPr="00F26CD7">
        <w:rPr>
          <w:b/>
          <w:sz w:val="28"/>
          <w:szCs w:val="28"/>
        </w:rPr>
        <w:tab/>
        <w:t xml:space="preserve">          Наказ ректора ДВНЗ</w:t>
      </w:r>
    </w:p>
    <w:p w:rsidR="00BC4B53" w:rsidRPr="00F26CD7" w:rsidRDefault="00BC4B53" w:rsidP="00BC4B53">
      <w:pPr>
        <w:ind w:left="5670" w:hanging="2838"/>
        <w:rPr>
          <w:b/>
          <w:sz w:val="28"/>
          <w:szCs w:val="28"/>
        </w:rPr>
      </w:pPr>
      <w:r w:rsidRPr="00F26CD7">
        <w:rPr>
          <w:b/>
          <w:sz w:val="28"/>
          <w:szCs w:val="28"/>
        </w:rPr>
        <w:tab/>
        <w:t>«Ужгородський національний          університет»</w:t>
      </w:r>
    </w:p>
    <w:p w:rsidR="00BC4B53" w:rsidRPr="00F26CD7" w:rsidRDefault="00BC4B53" w:rsidP="00BC4B53">
      <w:pPr>
        <w:ind w:left="5670" w:hanging="2838"/>
        <w:rPr>
          <w:b/>
          <w:sz w:val="28"/>
          <w:szCs w:val="28"/>
        </w:rPr>
      </w:pPr>
      <w:r w:rsidRPr="00F26CD7">
        <w:rPr>
          <w:b/>
          <w:sz w:val="28"/>
          <w:szCs w:val="28"/>
        </w:rPr>
        <w:tab/>
        <w:t>_________202</w:t>
      </w:r>
      <w:r w:rsidR="0087229A">
        <w:rPr>
          <w:b/>
          <w:sz w:val="28"/>
          <w:szCs w:val="28"/>
        </w:rPr>
        <w:t>5</w:t>
      </w:r>
      <w:r>
        <w:rPr>
          <w:b/>
          <w:sz w:val="28"/>
          <w:szCs w:val="28"/>
          <w:lang w:val="ru-RU"/>
        </w:rPr>
        <w:t xml:space="preserve"> </w:t>
      </w:r>
      <w:r w:rsidRPr="00F26CD7">
        <w:rPr>
          <w:b/>
          <w:sz w:val="28"/>
          <w:szCs w:val="28"/>
        </w:rPr>
        <w:t>р.  №______</w:t>
      </w:r>
    </w:p>
    <w:p w:rsidR="00BC4B53" w:rsidRPr="00F26CD7" w:rsidRDefault="00BC4B53" w:rsidP="00BC4B53">
      <w:pPr>
        <w:spacing w:line="200" w:lineRule="exact"/>
      </w:pPr>
    </w:p>
    <w:p w:rsidR="00BC4B53" w:rsidRPr="00F26CD7" w:rsidRDefault="00BC4B53" w:rsidP="00BC4B53">
      <w:pPr>
        <w:spacing w:line="200" w:lineRule="exact"/>
      </w:pPr>
    </w:p>
    <w:p w:rsidR="00BC4B53" w:rsidRPr="00F26CD7" w:rsidRDefault="00BC4B53" w:rsidP="00BC4B53">
      <w:pPr>
        <w:spacing w:line="200" w:lineRule="exact"/>
        <w:ind w:left="5670"/>
      </w:pPr>
    </w:p>
    <w:p w:rsidR="00BC4B53" w:rsidRPr="00F26CD7" w:rsidRDefault="00BC4B53" w:rsidP="00BC4B53">
      <w:pPr>
        <w:pStyle w:val="a4"/>
        <w:ind w:firstLine="709"/>
        <w:rPr>
          <w:b/>
          <w:sz w:val="20"/>
        </w:rPr>
      </w:pPr>
    </w:p>
    <w:p w:rsidR="00BC4B53" w:rsidRPr="00F26CD7" w:rsidRDefault="00BC4B53" w:rsidP="00BC4B53">
      <w:pPr>
        <w:pStyle w:val="a4"/>
        <w:ind w:firstLine="709"/>
        <w:rPr>
          <w:b/>
          <w:sz w:val="20"/>
        </w:rPr>
      </w:pPr>
    </w:p>
    <w:p w:rsidR="00BC4B53" w:rsidRPr="00F26CD7" w:rsidRDefault="00BC4B53" w:rsidP="00BC4B53">
      <w:pPr>
        <w:pStyle w:val="a4"/>
        <w:ind w:firstLine="709"/>
        <w:rPr>
          <w:b/>
          <w:sz w:val="20"/>
        </w:rPr>
      </w:pPr>
    </w:p>
    <w:p w:rsidR="00BC4B53" w:rsidRPr="00F26CD7" w:rsidRDefault="00BC4B53" w:rsidP="00BC4B53">
      <w:pPr>
        <w:pStyle w:val="a4"/>
        <w:ind w:firstLine="709"/>
        <w:rPr>
          <w:b/>
          <w:sz w:val="20"/>
        </w:rPr>
      </w:pPr>
    </w:p>
    <w:p w:rsidR="00BC4B53" w:rsidRPr="00F26CD7" w:rsidRDefault="00BC4B53" w:rsidP="00BC4B53">
      <w:pPr>
        <w:pStyle w:val="a4"/>
        <w:ind w:firstLine="709"/>
        <w:rPr>
          <w:b/>
          <w:sz w:val="20"/>
        </w:rPr>
      </w:pPr>
    </w:p>
    <w:p w:rsidR="00BC4B53" w:rsidRPr="00F26CD7" w:rsidRDefault="00BC4B53" w:rsidP="00BC4B53">
      <w:pPr>
        <w:pStyle w:val="a4"/>
        <w:ind w:firstLine="709"/>
        <w:rPr>
          <w:b/>
          <w:sz w:val="20"/>
        </w:rPr>
      </w:pPr>
    </w:p>
    <w:p w:rsidR="00BC4B53" w:rsidRPr="008D2AA1" w:rsidRDefault="00BC4B53" w:rsidP="00BC4B53">
      <w:pPr>
        <w:jc w:val="center"/>
        <w:rPr>
          <w:lang w:val="ru-RU"/>
        </w:rPr>
      </w:pPr>
      <w:r w:rsidRPr="00F26CD7">
        <w:rPr>
          <w:b/>
          <w:sz w:val="28"/>
        </w:rPr>
        <w:t>Ужгород – 202</w:t>
      </w:r>
      <w:r w:rsidR="0087229A">
        <w:rPr>
          <w:b/>
          <w:sz w:val="28"/>
        </w:rPr>
        <w:t>5</w:t>
      </w:r>
    </w:p>
    <w:p w:rsidR="00BC4B53" w:rsidRDefault="00BC4B53" w:rsidP="00BC4B53">
      <w:pPr>
        <w:jc w:val="center"/>
      </w:pPr>
    </w:p>
    <w:p w:rsidR="00BC4B53" w:rsidRDefault="00BC4B53" w:rsidP="00BC4B53">
      <w:pPr>
        <w:jc w:val="center"/>
      </w:pPr>
    </w:p>
    <w:p w:rsidR="00BC4B53" w:rsidRDefault="00BC4B53" w:rsidP="00BC4B53">
      <w:pPr>
        <w:jc w:val="center"/>
      </w:pPr>
    </w:p>
    <w:p w:rsidR="00BC4B53" w:rsidRDefault="00BC4B53" w:rsidP="00BC4B53">
      <w:pPr>
        <w:jc w:val="center"/>
      </w:pPr>
    </w:p>
    <w:p w:rsidR="00BC4B53" w:rsidRPr="00042946" w:rsidRDefault="00BC4B53" w:rsidP="00BC4B53">
      <w:pPr>
        <w:jc w:val="center"/>
      </w:pPr>
      <w:r w:rsidRPr="000A418A">
        <w:rPr>
          <w:b/>
          <w:sz w:val="28"/>
          <w:szCs w:val="28"/>
        </w:rPr>
        <w:t>АРКУШ ПОГОДЖЕННЯ</w:t>
      </w:r>
    </w:p>
    <w:p w:rsidR="00BC4B53" w:rsidRPr="000A418A" w:rsidRDefault="00BC4B53" w:rsidP="00BC4B53">
      <w:pPr>
        <w:adjustRightInd w:val="0"/>
        <w:jc w:val="center"/>
        <w:rPr>
          <w:b/>
          <w:sz w:val="28"/>
          <w:szCs w:val="28"/>
        </w:rPr>
      </w:pPr>
      <w:r w:rsidRPr="000A418A">
        <w:rPr>
          <w:b/>
          <w:sz w:val="28"/>
          <w:szCs w:val="28"/>
        </w:rPr>
        <w:t>освітньо-професійної програми</w:t>
      </w:r>
    </w:p>
    <w:p w:rsidR="00BC4B53" w:rsidRPr="00E9120B" w:rsidRDefault="00BC4B53" w:rsidP="00BC4B53">
      <w:pPr>
        <w:adjustRightInd w:val="0"/>
        <w:jc w:val="center"/>
        <w:rPr>
          <w:b/>
          <w:sz w:val="28"/>
          <w:szCs w:val="28"/>
        </w:rPr>
      </w:pPr>
      <w:r>
        <w:rPr>
          <w:b/>
          <w:sz w:val="28"/>
          <w:szCs w:val="28"/>
        </w:rPr>
        <w:t>«Міжнародна комерція»</w:t>
      </w:r>
    </w:p>
    <w:p w:rsidR="00BC4B53" w:rsidRPr="000A418A" w:rsidRDefault="00BC4B53" w:rsidP="00BC4B53">
      <w:pPr>
        <w:adjustRightInd w:val="0"/>
        <w:jc w:val="center"/>
        <w:rPr>
          <w:b/>
          <w:sz w:val="28"/>
          <w:szCs w:val="28"/>
        </w:rPr>
      </w:pPr>
    </w:p>
    <w:p w:rsidR="00BC4B53" w:rsidRPr="000A418A" w:rsidRDefault="00BC4B53" w:rsidP="00BC4B53">
      <w:pPr>
        <w:adjustRightInd w:val="0"/>
        <w:rPr>
          <w:b/>
          <w:sz w:val="28"/>
          <w:szCs w:val="28"/>
        </w:rPr>
      </w:pPr>
    </w:p>
    <w:p w:rsidR="00BC4B53" w:rsidRPr="000A418A" w:rsidRDefault="00BC4B53" w:rsidP="00BC4B53">
      <w:pPr>
        <w:adjustRightInd w:val="0"/>
        <w:rPr>
          <w:b/>
          <w:sz w:val="28"/>
          <w:szCs w:val="28"/>
        </w:rPr>
      </w:pPr>
    </w:p>
    <w:p w:rsidR="00BC4B53" w:rsidRPr="000A418A" w:rsidRDefault="00BC4B53" w:rsidP="00BC4B53">
      <w:pPr>
        <w:numPr>
          <w:ilvl w:val="0"/>
          <w:numId w:val="42"/>
        </w:numPr>
        <w:tabs>
          <w:tab w:val="left" w:pos="284"/>
        </w:tabs>
        <w:adjustRightInd w:val="0"/>
        <w:spacing w:before="100" w:beforeAutospacing="1" w:after="100" w:afterAutospacing="1"/>
        <w:ind w:left="-567" w:right="425" w:firstLine="567"/>
        <w:rPr>
          <w:b/>
          <w:sz w:val="28"/>
          <w:szCs w:val="28"/>
        </w:rPr>
      </w:pPr>
      <w:r w:rsidRPr="000A418A">
        <w:rPr>
          <w:b/>
          <w:sz w:val="28"/>
          <w:szCs w:val="28"/>
        </w:rPr>
        <w:t xml:space="preserve">Ректор                                 </w:t>
      </w:r>
      <w:r>
        <w:rPr>
          <w:b/>
          <w:sz w:val="28"/>
          <w:szCs w:val="28"/>
        </w:rPr>
        <w:t xml:space="preserve">                                   </w:t>
      </w:r>
      <w:r w:rsidRPr="000A418A">
        <w:rPr>
          <w:b/>
          <w:sz w:val="28"/>
          <w:szCs w:val="28"/>
        </w:rPr>
        <w:t>Володимир СМОЛАНКА</w:t>
      </w:r>
    </w:p>
    <w:p w:rsidR="00BC4B53" w:rsidRPr="000A418A" w:rsidRDefault="00BC4B53" w:rsidP="00BC4B53">
      <w:pPr>
        <w:adjustRightInd w:val="0"/>
        <w:spacing w:before="100" w:beforeAutospacing="1" w:after="100" w:afterAutospacing="1"/>
        <w:ind w:left="-567" w:right="425" w:firstLine="567"/>
        <w:rPr>
          <w:b/>
          <w:sz w:val="28"/>
          <w:szCs w:val="28"/>
        </w:rPr>
      </w:pPr>
      <w:r>
        <w:rPr>
          <w:b/>
          <w:sz w:val="28"/>
          <w:szCs w:val="28"/>
          <w:lang w:val="en-US"/>
        </w:rPr>
        <w:t xml:space="preserve">  </w:t>
      </w:r>
      <w:r>
        <w:rPr>
          <w:b/>
          <w:sz w:val="28"/>
          <w:szCs w:val="28"/>
        </w:rPr>
        <w:t>______________20____</w:t>
      </w:r>
      <w:r w:rsidRPr="000A418A">
        <w:rPr>
          <w:b/>
          <w:sz w:val="28"/>
          <w:szCs w:val="28"/>
        </w:rPr>
        <w:t xml:space="preserve"> р.</w:t>
      </w:r>
    </w:p>
    <w:p w:rsidR="00BC4B53" w:rsidRPr="000A418A" w:rsidRDefault="00BC4B53" w:rsidP="00BC4B53">
      <w:pPr>
        <w:numPr>
          <w:ilvl w:val="0"/>
          <w:numId w:val="42"/>
        </w:numPr>
        <w:tabs>
          <w:tab w:val="left" w:pos="284"/>
        </w:tabs>
        <w:adjustRightInd w:val="0"/>
        <w:spacing w:before="100" w:beforeAutospacing="1" w:after="100" w:afterAutospacing="1"/>
        <w:ind w:left="-567" w:right="425" w:firstLine="567"/>
        <w:rPr>
          <w:b/>
          <w:color w:val="000000"/>
          <w:sz w:val="28"/>
          <w:szCs w:val="28"/>
        </w:rPr>
      </w:pPr>
      <w:r w:rsidRPr="000A418A">
        <w:rPr>
          <w:b/>
          <w:color w:val="000000"/>
          <w:sz w:val="28"/>
          <w:szCs w:val="28"/>
        </w:rPr>
        <w:t>Гарант освітньо-професійної про</w:t>
      </w:r>
      <w:r>
        <w:rPr>
          <w:b/>
          <w:color w:val="000000"/>
          <w:sz w:val="28"/>
          <w:szCs w:val="28"/>
        </w:rPr>
        <w:t>грами                 Олександр МОЛНАР</w:t>
      </w:r>
    </w:p>
    <w:p w:rsidR="00BC4B53" w:rsidRPr="000A418A" w:rsidRDefault="00BC4B53" w:rsidP="00BC4B53">
      <w:pPr>
        <w:adjustRightInd w:val="0"/>
        <w:spacing w:before="100" w:beforeAutospacing="1" w:after="100" w:afterAutospacing="1"/>
        <w:ind w:left="-567" w:right="425" w:firstLine="567"/>
        <w:rPr>
          <w:b/>
          <w:sz w:val="28"/>
          <w:szCs w:val="28"/>
        </w:rPr>
      </w:pPr>
      <w:r>
        <w:rPr>
          <w:b/>
          <w:sz w:val="28"/>
          <w:szCs w:val="28"/>
        </w:rPr>
        <w:t>_______________20___</w:t>
      </w:r>
      <w:r w:rsidRPr="000A418A">
        <w:rPr>
          <w:b/>
          <w:sz w:val="28"/>
          <w:szCs w:val="28"/>
        </w:rPr>
        <w:t xml:space="preserve"> р.</w:t>
      </w:r>
    </w:p>
    <w:p w:rsidR="00BC4B53" w:rsidRPr="00D95D4C" w:rsidRDefault="00BC4B53" w:rsidP="00BC4B53">
      <w:pPr>
        <w:numPr>
          <w:ilvl w:val="0"/>
          <w:numId w:val="42"/>
        </w:numPr>
        <w:tabs>
          <w:tab w:val="left" w:pos="284"/>
        </w:tabs>
        <w:adjustRightInd w:val="0"/>
        <w:spacing w:before="100" w:beforeAutospacing="1" w:after="100" w:afterAutospacing="1"/>
        <w:ind w:left="-567" w:right="425" w:firstLine="567"/>
        <w:rPr>
          <w:b/>
          <w:sz w:val="28"/>
          <w:szCs w:val="28"/>
        </w:rPr>
      </w:pPr>
      <w:r w:rsidRPr="00D95D4C">
        <w:rPr>
          <w:b/>
          <w:sz w:val="28"/>
          <w:szCs w:val="28"/>
        </w:rPr>
        <w:t xml:space="preserve">Декан економічного факультету      </w:t>
      </w:r>
      <w:r>
        <w:rPr>
          <w:b/>
          <w:sz w:val="28"/>
          <w:szCs w:val="28"/>
        </w:rPr>
        <w:t xml:space="preserve">  </w:t>
      </w:r>
      <w:r w:rsidRPr="00D95D4C">
        <w:rPr>
          <w:b/>
          <w:sz w:val="28"/>
          <w:szCs w:val="28"/>
        </w:rPr>
        <w:t xml:space="preserve">                      Віталій СЕРЖАНОВ</w:t>
      </w:r>
    </w:p>
    <w:p w:rsidR="00BC4B53" w:rsidRPr="00286A2F" w:rsidRDefault="00BC4B53" w:rsidP="00BC4B53">
      <w:pPr>
        <w:adjustRightInd w:val="0"/>
        <w:spacing w:before="100" w:beforeAutospacing="1" w:after="100" w:afterAutospacing="1"/>
        <w:ind w:left="-567" w:right="425" w:firstLine="567"/>
        <w:rPr>
          <w:b/>
          <w:sz w:val="28"/>
          <w:szCs w:val="28"/>
        </w:rPr>
      </w:pPr>
      <w:r w:rsidRPr="00286A2F">
        <w:rPr>
          <w:b/>
          <w:sz w:val="28"/>
          <w:szCs w:val="28"/>
        </w:rPr>
        <w:t>________________20</w:t>
      </w:r>
      <w:r>
        <w:rPr>
          <w:b/>
          <w:sz w:val="28"/>
          <w:szCs w:val="28"/>
        </w:rPr>
        <w:t>___</w:t>
      </w:r>
      <w:r w:rsidRPr="00286A2F">
        <w:rPr>
          <w:b/>
          <w:sz w:val="28"/>
          <w:szCs w:val="28"/>
        </w:rPr>
        <w:t xml:space="preserve"> р.</w:t>
      </w:r>
    </w:p>
    <w:p w:rsidR="00BC4B53" w:rsidRPr="000A418A" w:rsidRDefault="00BC4B53" w:rsidP="00BC4B53">
      <w:pPr>
        <w:numPr>
          <w:ilvl w:val="0"/>
          <w:numId w:val="42"/>
        </w:numPr>
        <w:tabs>
          <w:tab w:val="left" w:pos="284"/>
        </w:tabs>
        <w:adjustRightInd w:val="0"/>
        <w:spacing w:before="100" w:beforeAutospacing="1" w:after="100" w:afterAutospacing="1"/>
        <w:ind w:left="-567" w:right="425" w:firstLine="567"/>
        <w:rPr>
          <w:b/>
          <w:sz w:val="28"/>
          <w:szCs w:val="28"/>
        </w:rPr>
      </w:pPr>
      <w:r w:rsidRPr="000A418A">
        <w:rPr>
          <w:b/>
          <w:sz w:val="28"/>
          <w:szCs w:val="28"/>
        </w:rPr>
        <w:t xml:space="preserve">Керівник робочої групи    </w:t>
      </w:r>
      <w:r>
        <w:rPr>
          <w:b/>
          <w:sz w:val="28"/>
          <w:szCs w:val="28"/>
        </w:rPr>
        <w:t xml:space="preserve">                       </w:t>
      </w:r>
      <w:r w:rsidRPr="000A418A">
        <w:rPr>
          <w:b/>
          <w:sz w:val="28"/>
          <w:szCs w:val="28"/>
        </w:rPr>
        <w:t xml:space="preserve">  </w:t>
      </w:r>
      <w:r>
        <w:rPr>
          <w:b/>
          <w:sz w:val="28"/>
          <w:szCs w:val="28"/>
        </w:rPr>
        <w:t xml:space="preserve">               </w:t>
      </w:r>
      <w:r>
        <w:rPr>
          <w:b/>
          <w:color w:val="000000"/>
          <w:sz w:val="28"/>
          <w:szCs w:val="28"/>
        </w:rPr>
        <w:t xml:space="preserve"> Олександр МОЛНАР</w:t>
      </w:r>
    </w:p>
    <w:p w:rsidR="00BC4B53" w:rsidRPr="000A418A" w:rsidRDefault="00BC4B53" w:rsidP="00BC4B53">
      <w:pPr>
        <w:adjustRightInd w:val="0"/>
        <w:spacing w:before="100" w:beforeAutospacing="1" w:after="100" w:afterAutospacing="1"/>
        <w:ind w:left="-567" w:right="425" w:firstLine="567"/>
        <w:rPr>
          <w:b/>
          <w:sz w:val="28"/>
          <w:szCs w:val="28"/>
        </w:rPr>
      </w:pPr>
      <w:r>
        <w:rPr>
          <w:b/>
          <w:sz w:val="28"/>
          <w:szCs w:val="28"/>
        </w:rPr>
        <w:t>_______________20____</w:t>
      </w:r>
      <w:r w:rsidRPr="000A418A">
        <w:rPr>
          <w:b/>
          <w:sz w:val="28"/>
          <w:szCs w:val="28"/>
        </w:rPr>
        <w:t xml:space="preserve"> р.</w:t>
      </w:r>
    </w:p>
    <w:p w:rsidR="00BC4B53" w:rsidRPr="00E9120B" w:rsidRDefault="00BC4B53" w:rsidP="00BC4B53">
      <w:pPr>
        <w:pStyle w:val="14"/>
        <w:numPr>
          <w:ilvl w:val="0"/>
          <w:numId w:val="42"/>
        </w:numPr>
        <w:tabs>
          <w:tab w:val="left" w:pos="284"/>
        </w:tabs>
        <w:adjustRightInd w:val="0"/>
        <w:spacing w:before="100" w:beforeAutospacing="1" w:after="100" w:afterAutospacing="1" w:line="276" w:lineRule="auto"/>
        <w:ind w:left="-567" w:right="425" w:firstLine="567"/>
        <w:rPr>
          <w:rFonts w:ascii="Times New Roman" w:hAnsi="Times New Roman"/>
          <w:b/>
          <w:sz w:val="28"/>
          <w:szCs w:val="28"/>
          <w:lang w:eastAsia="ru-RU"/>
        </w:rPr>
      </w:pPr>
      <w:r w:rsidRPr="00E9120B">
        <w:rPr>
          <w:rFonts w:ascii="Times New Roman" w:hAnsi="Times New Roman"/>
          <w:b/>
          <w:sz w:val="28"/>
          <w:szCs w:val="28"/>
          <w:lang w:eastAsia="ru-RU"/>
        </w:rPr>
        <w:t xml:space="preserve">Начальник навчальної  частини                       </w:t>
      </w:r>
      <w:r>
        <w:rPr>
          <w:rFonts w:ascii="Times New Roman" w:hAnsi="Times New Roman"/>
          <w:b/>
          <w:sz w:val="28"/>
          <w:szCs w:val="28"/>
          <w:lang w:eastAsia="ru-RU"/>
        </w:rPr>
        <w:t xml:space="preserve">       </w:t>
      </w:r>
      <w:r w:rsidRPr="00E9120B">
        <w:rPr>
          <w:rFonts w:ascii="Times New Roman" w:hAnsi="Times New Roman"/>
          <w:b/>
          <w:sz w:val="28"/>
          <w:szCs w:val="28"/>
          <w:lang w:eastAsia="ru-RU"/>
        </w:rPr>
        <w:t>Анатолій ШТИМАК</w:t>
      </w:r>
      <w:r w:rsidRPr="00E9120B">
        <w:rPr>
          <w:rFonts w:ascii="Times New Roman" w:hAnsi="Times New Roman"/>
          <w:b/>
          <w:sz w:val="28"/>
          <w:szCs w:val="28"/>
          <w:lang w:eastAsia="ru-RU"/>
        </w:rPr>
        <w:tab/>
      </w:r>
    </w:p>
    <w:p w:rsidR="00BC4B53" w:rsidRPr="00E9120B" w:rsidRDefault="00BC4B53" w:rsidP="00BC4B53">
      <w:pPr>
        <w:pStyle w:val="14"/>
        <w:tabs>
          <w:tab w:val="left" w:pos="284"/>
        </w:tabs>
        <w:adjustRightInd w:val="0"/>
        <w:spacing w:before="100" w:beforeAutospacing="1" w:after="100" w:afterAutospacing="1"/>
        <w:ind w:left="0" w:right="425"/>
        <w:rPr>
          <w:rFonts w:ascii="Times New Roman" w:hAnsi="Times New Roman"/>
          <w:b/>
          <w:sz w:val="28"/>
          <w:szCs w:val="28"/>
          <w:lang w:eastAsia="ru-RU"/>
        </w:rPr>
      </w:pPr>
      <w:r w:rsidRPr="00E9120B">
        <w:rPr>
          <w:rFonts w:ascii="Times New Roman" w:hAnsi="Times New Roman"/>
          <w:b/>
          <w:sz w:val="28"/>
          <w:szCs w:val="28"/>
          <w:lang w:eastAsia="ru-RU"/>
        </w:rPr>
        <w:t>________________20____ р.</w:t>
      </w:r>
    </w:p>
    <w:p w:rsidR="00BC4B53" w:rsidRPr="000A418A" w:rsidRDefault="00BC4B53" w:rsidP="00BC4B53">
      <w:pPr>
        <w:adjustRightInd w:val="0"/>
        <w:jc w:val="center"/>
        <w:rPr>
          <w:sz w:val="28"/>
          <w:szCs w:val="28"/>
        </w:rPr>
      </w:pPr>
    </w:p>
    <w:p w:rsidR="00BC4B53" w:rsidRPr="000A418A" w:rsidRDefault="00BC4B53" w:rsidP="00BC4B53">
      <w:pPr>
        <w:adjustRightInd w:val="0"/>
        <w:rPr>
          <w:sz w:val="28"/>
          <w:szCs w:val="28"/>
        </w:rPr>
      </w:pPr>
    </w:p>
    <w:p w:rsidR="00BC4B53" w:rsidRPr="000A418A" w:rsidRDefault="00BC4B53" w:rsidP="00BC4B53">
      <w:pPr>
        <w:adjustRightInd w:val="0"/>
        <w:rPr>
          <w:sz w:val="28"/>
          <w:szCs w:val="28"/>
        </w:rPr>
      </w:pPr>
    </w:p>
    <w:p w:rsidR="00894743" w:rsidRPr="00B75D18" w:rsidRDefault="00894743" w:rsidP="00B75D18">
      <w:pPr>
        <w:adjustRightInd w:val="0"/>
        <w:rPr>
          <w:sz w:val="28"/>
          <w:szCs w:val="28"/>
        </w:rPr>
      </w:pPr>
    </w:p>
    <w:p w:rsidR="00894743" w:rsidRDefault="00894743" w:rsidP="00894743">
      <w:pPr>
        <w:rPr>
          <w:b/>
        </w:rPr>
      </w:pPr>
    </w:p>
    <w:p w:rsidR="00894743" w:rsidRDefault="00894743" w:rsidP="00894743">
      <w:pPr>
        <w:rPr>
          <w:b/>
        </w:rPr>
      </w:pPr>
    </w:p>
    <w:p w:rsidR="00BC4B53" w:rsidRDefault="00BC4B53">
      <w:pPr>
        <w:spacing w:after="200" w:line="276" w:lineRule="auto"/>
        <w:rPr>
          <w:b/>
          <w:sz w:val="28"/>
          <w:szCs w:val="28"/>
        </w:rPr>
      </w:pPr>
      <w:r>
        <w:rPr>
          <w:b/>
          <w:sz w:val="28"/>
          <w:szCs w:val="28"/>
        </w:rPr>
        <w:br w:type="page"/>
      </w:r>
    </w:p>
    <w:p w:rsidR="00A9221C" w:rsidRPr="00097C44" w:rsidRDefault="00870A1A" w:rsidP="00097C44">
      <w:pPr>
        <w:spacing w:after="200" w:line="276" w:lineRule="auto"/>
        <w:jc w:val="center"/>
        <w:rPr>
          <w:rFonts w:eastAsiaTheme="minorHAnsi"/>
          <w:b/>
          <w:bCs/>
          <w:sz w:val="26"/>
          <w:szCs w:val="26"/>
          <w:lang w:eastAsia="en-US"/>
        </w:rPr>
      </w:pPr>
      <w:r>
        <w:rPr>
          <w:b/>
          <w:sz w:val="28"/>
          <w:szCs w:val="28"/>
        </w:rPr>
        <w:lastRenderedPageBreak/>
        <w:t>ПЕРЕДМОВА</w:t>
      </w:r>
    </w:p>
    <w:p w:rsidR="00A9221C" w:rsidRDefault="00A9221C">
      <w:pPr>
        <w:jc w:val="center"/>
        <w:rPr>
          <w:b/>
        </w:rPr>
      </w:pPr>
    </w:p>
    <w:p w:rsidR="00A9221C" w:rsidRDefault="00870A1A">
      <w:pPr>
        <w:spacing w:line="360" w:lineRule="auto"/>
        <w:ind w:right="-2" w:firstLine="567"/>
        <w:jc w:val="both"/>
        <w:rPr>
          <w:sz w:val="28"/>
          <w:szCs w:val="28"/>
        </w:rPr>
      </w:pPr>
      <w:r>
        <w:rPr>
          <w:sz w:val="28"/>
          <w:szCs w:val="28"/>
        </w:rPr>
        <w:t xml:space="preserve">Освітньо-професійна програма розроблена </w:t>
      </w:r>
      <w:r w:rsidR="00EE65EE">
        <w:rPr>
          <w:sz w:val="28"/>
          <w:szCs w:val="28"/>
        </w:rPr>
        <w:t>робочою</w:t>
      </w:r>
      <w:r>
        <w:rPr>
          <w:sz w:val="28"/>
          <w:szCs w:val="28"/>
        </w:rPr>
        <w:t xml:space="preserve"> групою кафедри </w:t>
      </w:r>
      <w:r w:rsidR="0098714C">
        <w:rPr>
          <w:sz w:val="28"/>
          <w:szCs w:val="28"/>
        </w:rPr>
        <w:t>економіки, підприємництва та торгівлі</w:t>
      </w:r>
      <w:r>
        <w:rPr>
          <w:sz w:val="28"/>
          <w:szCs w:val="28"/>
        </w:rPr>
        <w:t xml:space="preserve"> ДВНЗ «Ужгородський національний університет» у складі:</w:t>
      </w:r>
    </w:p>
    <w:p w:rsidR="00A9221C" w:rsidRDefault="00A9221C">
      <w:pPr>
        <w:spacing w:line="360" w:lineRule="auto"/>
        <w:ind w:right="-2" w:firstLine="992"/>
        <w:jc w:val="both"/>
        <w:rPr>
          <w:sz w:val="28"/>
          <w:szCs w:val="28"/>
        </w:rPr>
      </w:pPr>
    </w:p>
    <w:p w:rsidR="00A9221C" w:rsidRDefault="00EE65EE">
      <w:pPr>
        <w:spacing w:line="360" w:lineRule="auto"/>
        <w:ind w:right="-2"/>
        <w:rPr>
          <w:color w:val="000000"/>
          <w:sz w:val="28"/>
          <w:szCs w:val="28"/>
        </w:rPr>
      </w:pPr>
      <w:r>
        <w:rPr>
          <w:color w:val="000000"/>
          <w:sz w:val="28"/>
          <w:szCs w:val="28"/>
        </w:rPr>
        <w:t>Керівник робочої</w:t>
      </w:r>
      <w:r w:rsidR="00870A1A">
        <w:rPr>
          <w:color w:val="000000"/>
          <w:sz w:val="28"/>
          <w:szCs w:val="28"/>
        </w:rPr>
        <w:t xml:space="preserve"> групи</w:t>
      </w:r>
      <w:r w:rsidR="00FD1AC3">
        <w:rPr>
          <w:color w:val="000000"/>
          <w:sz w:val="28"/>
          <w:szCs w:val="28"/>
        </w:rPr>
        <w:t>, гарант</w:t>
      </w:r>
      <w:r>
        <w:rPr>
          <w:color w:val="000000"/>
          <w:sz w:val="28"/>
          <w:szCs w:val="28"/>
        </w:rPr>
        <w:t xml:space="preserve"> </w:t>
      </w:r>
      <w:r w:rsidR="00870A1A">
        <w:rPr>
          <w:color w:val="000000"/>
          <w:sz w:val="28"/>
          <w:szCs w:val="28"/>
        </w:rPr>
        <w:t xml:space="preserve">- Молнар О. С.; к.е.н., доцент, зав. кафедри </w:t>
      </w:r>
      <w:r w:rsidR="00FD1AC3">
        <w:rPr>
          <w:color w:val="000000"/>
          <w:sz w:val="28"/>
          <w:szCs w:val="28"/>
        </w:rPr>
        <w:t>економіки, підприємництва та торгівлі</w:t>
      </w:r>
      <w:r w:rsidR="00870A1A">
        <w:rPr>
          <w:color w:val="000000"/>
          <w:sz w:val="28"/>
          <w:szCs w:val="28"/>
        </w:rPr>
        <w:t>;</w:t>
      </w:r>
    </w:p>
    <w:p w:rsidR="00A9221C" w:rsidRDefault="00EE65EE">
      <w:pPr>
        <w:spacing w:line="360" w:lineRule="auto"/>
        <w:rPr>
          <w:color w:val="000000"/>
          <w:sz w:val="28"/>
          <w:szCs w:val="28"/>
        </w:rPr>
      </w:pPr>
      <w:r>
        <w:rPr>
          <w:color w:val="000000"/>
          <w:sz w:val="28"/>
          <w:szCs w:val="28"/>
        </w:rPr>
        <w:t>Члени</w:t>
      </w:r>
      <w:r w:rsidR="00870A1A">
        <w:rPr>
          <w:color w:val="000000"/>
          <w:sz w:val="28"/>
          <w:szCs w:val="28"/>
        </w:rPr>
        <w:t xml:space="preserve"> </w:t>
      </w:r>
      <w:r>
        <w:rPr>
          <w:color w:val="000000"/>
          <w:sz w:val="28"/>
          <w:szCs w:val="28"/>
        </w:rPr>
        <w:t>робочої групи</w:t>
      </w:r>
      <w:r w:rsidR="00870A1A">
        <w:rPr>
          <w:color w:val="000000"/>
          <w:sz w:val="28"/>
          <w:szCs w:val="28"/>
        </w:rPr>
        <w:t xml:space="preserve">: </w:t>
      </w:r>
    </w:p>
    <w:p w:rsidR="00A9221C" w:rsidRDefault="00870A1A" w:rsidP="00747F9D">
      <w:pPr>
        <w:pStyle w:val="a9"/>
        <w:numPr>
          <w:ilvl w:val="0"/>
          <w:numId w:val="30"/>
        </w:numPr>
        <w:spacing w:line="360" w:lineRule="auto"/>
        <w:ind w:left="0"/>
        <w:rPr>
          <w:color w:val="000000"/>
          <w:sz w:val="28"/>
          <w:szCs w:val="28"/>
          <w:lang w:val="uk-UA"/>
        </w:rPr>
      </w:pPr>
      <w:r>
        <w:rPr>
          <w:color w:val="000000"/>
          <w:sz w:val="28"/>
          <w:szCs w:val="28"/>
          <w:lang w:val="uk-UA"/>
        </w:rPr>
        <w:t>Штулер І. Ю., д.е.н., професор;</w:t>
      </w:r>
    </w:p>
    <w:p w:rsidR="00A9221C" w:rsidRDefault="00870A1A" w:rsidP="00747F9D">
      <w:pPr>
        <w:pStyle w:val="a9"/>
        <w:numPr>
          <w:ilvl w:val="0"/>
          <w:numId w:val="30"/>
        </w:numPr>
        <w:spacing w:line="360" w:lineRule="auto"/>
        <w:ind w:left="0"/>
        <w:rPr>
          <w:color w:val="000000"/>
          <w:sz w:val="28"/>
          <w:szCs w:val="28"/>
          <w:lang w:val="uk-UA"/>
        </w:rPr>
      </w:pPr>
      <w:r>
        <w:rPr>
          <w:color w:val="000000"/>
          <w:sz w:val="28"/>
          <w:szCs w:val="28"/>
          <w:lang w:val="uk-UA"/>
        </w:rPr>
        <w:t>Палійчук Є. С., к.е.н., доцент;</w:t>
      </w:r>
    </w:p>
    <w:p w:rsidR="00A9221C" w:rsidRDefault="00D506D2" w:rsidP="00747F9D">
      <w:pPr>
        <w:pStyle w:val="a9"/>
        <w:numPr>
          <w:ilvl w:val="0"/>
          <w:numId w:val="30"/>
        </w:numPr>
        <w:spacing w:line="360" w:lineRule="auto"/>
        <w:ind w:left="0"/>
        <w:rPr>
          <w:color w:val="000000"/>
          <w:sz w:val="28"/>
          <w:szCs w:val="28"/>
          <w:lang w:val="uk-UA"/>
        </w:rPr>
      </w:pPr>
      <w:r>
        <w:rPr>
          <w:color w:val="000000"/>
          <w:sz w:val="28"/>
          <w:szCs w:val="28"/>
          <w:lang w:val="uk-UA"/>
        </w:rPr>
        <w:t>Герзанич В.М</w:t>
      </w:r>
      <w:r w:rsidR="00870A1A">
        <w:rPr>
          <w:color w:val="000000"/>
          <w:sz w:val="28"/>
          <w:szCs w:val="28"/>
          <w:lang w:val="uk-UA"/>
        </w:rPr>
        <w:t>., к.е.н., доцент;</w:t>
      </w:r>
    </w:p>
    <w:p w:rsidR="00345780" w:rsidRPr="00345780" w:rsidRDefault="00345780" w:rsidP="00747F9D">
      <w:pPr>
        <w:pStyle w:val="a9"/>
        <w:numPr>
          <w:ilvl w:val="0"/>
          <w:numId w:val="30"/>
        </w:numPr>
        <w:tabs>
          <w:tab w:val="left" w:pos="905"/>
          <w:tab w:val="left" w:pos="906"/>
        </w:tabs>
        <w:spacing w:line="360" w:lineRule="auto"/>
        <w:ind w:left="0"/>
        <w:contextualSpacing w:val="0"/>
        <w:rPr>
          <w:color w:val="000000"/>
          <w:sz w:val="28"/>
          <w:szCs w:val="28"/>
          <w:lang w:val="uk-UA"/>
        </w:rPr>
      </w:pPr>
      <w:proofErr w:type="spellStart"/>
      <w:r>
        <w:rPr>
          <w:sz w:val="28"/>
          <w:lang w:val="ru-RU"/>
        </w:rPr>
        <w:t>Тичина</w:t>
      </w:r>
      <w:proofErr w:type="spellEnd"/>
      <w:r>
        <w:rPr>
          <w:sz w:val="28"/>
          <w:lang w:val="ru-RU"/>
        </w:rPr>
        <w:t xml:space="preserve"> С.О.</w:t>
      </w:r>
      <w:r w:rsidRPr="00345780">
        <w:rPr>
          <w:sz w:val="28"/>
          <w:lang w:val="ru-RU"/>
        </w:rPr>
        <w:t>, директор ТОВ «</w:t>
      </w:r>
      <w:proofErr w:type="spellStart"/>
      <w:r>
        <w:rPr>
          <w:sz w:val="28"/>
          <w:lang w:val="ru-RU"/>
        </w:rPr>
        <w:t>Перечинська</w:t>
      </w:r>
      <w:proofErr w:type="spellEnd"/>
      <w:r>
        <w:rPr>
          <w:sz w:val="28"/>
          <w:lang w:val="ru-RU"/>
        </w:rPr>
        <w:t xml:space="preserve"> </w:t>
      </w:r>
      <w:proofErr w:type="spellStart"/>
      <w:r>
        <w:rPr>
          <w:sz w:val="28"/>
          <w:lang w:val="ru-RU"/>
        </w:rPr>
        <w:t>швейна</w:t>
      </w:r>
      <w:proofErr w:type="spellEnd"/>
      <w:r>
        <w:rPr>
          <w:sz w:val="28"/>
          <w:lang w:val="ru-RU"/>
        </w:rPr>
        <w:t xml:space="preserve"> фабрика</w:t>
      </w:r>
      <w:r w:rsidRPr="00345780">
        <w:rPr>
          <w:sz w:val="28"/>
          <w:lang w:val="ru-RU"/>
        </w:rPr>
        <w:t>»;</w:t>
      </w:r>
    </w:p>
    <w:p w:rsidR="00A9221C" w:rsidRPr="00345780" w:rsidRDefault="0095340D" w:rsidP="00747F9D">
      <w:pPr>
        <w:pStyle w:val="a9"/>
        <w:numPr>
          <w:ilvl w:val="0"/>
          <w:numId w:val="30"/>
        </w:numPr>
        <w:tabs>
          <w:tab w:val="left" w:pos="905"/>
          <w:tab w:val="left" w:pos="906"/>
        </w:tabs>
        <w:spacing w:line="360" w:lineRule="auto"/>
        <w:ind w:left="0"/>
        <w:contextualSpacing w:val="0"/>
        <w:rPr>
          <w:color w:val="000000"/>
          <w:sz w:val="28"/>
          <w:szCs w:val="28"/>
          <w:lang w:val="uk-UA"/>
        </w:rPr>
      </w:pPr>
      <w:r>
        <w:rPr>
          <w:color w:val="000000"/>
          <w:sz w:val="28"/>
          <w:szCs w:val="28"/>
          <w:lang w:val="uk-UA"/>
        </w:rPr>
        <w:t>Лапко В.В.</w:t>
      </w:r>
      <w:r w:rsidR="001B3E7F">
        <w:rPr>
          <w:color w:val="000000"/>
          <w:sz w:val="28"/>
          <w:szCs w:val="28"/>
          <w:lang w:val="uk-UA"/>
        </w:rPr>
        <w:t>, здобувач вищої освіти.</w:t>
      </w:r>
    </w:p>
    <w:p w:rsidR="0098714C" w:rsidRDefault="0098714C" w:rsidP="0098714C">
      <w:pPr>
        <w:jc w:val="both"/>
      </w:pPr>
    </w:p>
    <w:p w:rsidR="0098714C" w:rsidRPr="0098714C" w:rsidRDefault="0098714C" w:rsidP="0098714C">
      <w:pPr>
        <w:jc w:val="both"/>
        <w:rPr>
          <w:sz w:val="28"/>
          <w:szCs w:val="28"/>
        </w:rPr>
      </w:pPr>
      <w:r w:rsidRPr="0098714C">
        <w:rPr>
          <w:sz w:val="28"/>
          <w:szCs w:val="28"/>
        </w:rPr>
        <w:t xml:space="preserve">Рецензенти: </w:t>
      </w:r>
    </w:p>
    <w:p w:rsidR="00A9221C" w:rsidRDefault="00A9221C" w:rsidP="00747F9D">
      <w:pPr>
        <w:pStyle w:val="60"/>
        <w:shd w:val="clear" w:color="auto" w:fill="auto"/>
        <w:spacing w:after="0" w:line="360" w:lineRule="auto"/>
        <w:jc w:val="both"/>
        <w:rPr>
          <w:rFonts w:ascii="Times New Roman" w:hAnsi="Times New Roman" w:cs="Times New Roman"/>
          <w:b w:val="0"/>
          <w:sz w:val="28"/>
          <w:szCs w:val="28"/>
        </w:rPr>
      </w:pPr>
    </w:p>
    <w:p w:rsidR="0098714C" w:rsidRPr="0098714C" w:rsidRDefault="00870A1A" w:rsidP="0098714C">
      <w:pPr>
        <w:pStyle w:val="a4"/>
        <w:spacing w:before="316"/>
        <w:ind w:left="141" w:right="140" w:firstLine="710"/>
        <w:rPr>
          <w:rFonts w:ascii="Times New Roman" w:eastAsia="Times New Roman" w:hAnsi="Times New Roman" w:cs="Times New Roman"/>
          <w:sz w:val="28"/>
          <w:szCs w:val="28"/>
          <w:lang w:eastAsia="ru-RU"/>
        </w:rPr>
      </w:pPr>
      <w:r w:rsidRPr="0098714C">
        <w:rPr>
          <w:rFonts w:ascii="Times New Roman" w:eastAsia="Times New Roman" w:hAnsi="Times New Roman" w:cs="Times New Roman"/>
          <w:sz w:val="28"/>
          <w:szCs w:val="28"/>
          <w:lang w:eastAsia="ru-RU"/>
        </w:rPr>
        <w:t>Освітня програма «Міжнародна комерція» розроблена відповідно до стандарту вищої освіти за спеціальністю 076 «Підприємництво</w:t>
      </w:r>
      <w:r w:rsidR="00DF72D0" w:rsidRPr="0098714C">
        <w:rPr>
          <w:rFonts w:ascii="Times New Roman" w:eastAsia="Times New Roman" w:hAnsi="Times New Roman" w:cs="Times New Roman"/>
          <w:sz w:val="28"/>
          <w:szCs w:val="28"/>
          <w:lang w:eastAsia="ru-RU"/>
        </w:rPr>
        <w:t>,</w:t>
      </w:r>
      <w:r w:rsidR="00D574D5" w:rsidRPr="0098714C">
        <w:rPr>
          <w:rFonts w:ascii="Times New Roman" w:eastAsia="Times New Roman" w:hAnsi="Times New Roman" w:cs="Times New Roman"/>
          <w:sz w:val="28"/>
          <w:szCs w:val="28"/>
          <w:lang w:eastAsia="ru-RU"/>
        </w:rPr>
        <w:t xml:space="preserve"> </w:t>
      </w:r>
      <w:r w:rsidRPr="0098714C">
        <w:rPr>
          <w:rFonts w:ascii="Times New Roman" w:eastAsia="Times New Roman" w:hAnsi="Times New Roman" w:cs="Times New Roman"/>
          <w:sz w:val="28"/>
          <w:szCs w:val="28"/>
          <w:lang w:eastAsia="ru-RU"/>
        </w:rPr>
        <w:t>торгівля</w:t>
      </w:r>
      <w:r w:rsidR="00D574D5" w:rsidRPr="0098714C">
        <w:rPr>
          <w:rFonts w:ascii="Times New Roman" w:eastAsia="Times New Roman" w:hAnsi="Times New Roman" w:cs="Times New Roman"/>
          <w:sz w:val="28"/>
          <w:szCs w:val="28"/>
          <w:lang w:eastAsia="ru-RU"/>
        </w:rPr>
        <w:t xml:space="preserve"> та біржова діяльність</w:t>
      </w:r>
      <w:r w:rsidRPr="0098714C">
        <w:rPr>
          <w:rFonts w:ascii="Times New Roman" w:eastAsia="Times New Roman" w:hAnsi="Times New Roman" w:cs="Times New Roman"/>
          <w:sz w:val="28"/>
          <w:szCs w:val="28"/>
          <w:lang w:eastAsia="ru-RU"/>
        </w:rPr>
        <w:t>», затвердженого наказом Міністерства освіти і науки Ук</w:t>
      </w:r>
      <w:r w:rsidR="002054A3" w:rsidRPr="0098714C">
        <w:rPr>
          <w:rFonts w:ascii="Times New Roman" w:eastAsia="Times New Roman" w:hAnsi="Times New Roman" w:cs="Times New Roman"/>
          <w:sz w:val="28"/>
          <w:szCs w:val="28"/>
          <w:lang w:eastAsia="ru-RU"/>
        </w:rPr>
        <w:t>раїни від 10.07.2019 року № 961</w:t>
      </w:r>
      <w:r w:rsidR="0098714C">
        <w:rPr>
          <w:rFonts w:ascii="Times New Roman" w:eastAsia="Times New Roman" w:hAnsi="Times New Roman" w:cs="Times New Roman"/>
          <w:sz w:val="28"/>
          <w:szCs w:val="28"/>
          <w:lang w:eastAsia="ru-RU"/>
        </w:rPr>
        <w:t xml:space="preserve">; </w:t>
      </w:r>
      <w:r w:rsidR="0098714C" w:rsidRPr="0098714C">
        <w:rPr>
          <w:rFonts w:ascii="Times New Roman" w:eastAsia="Times New Roman" w:hAnsi="Times New Roman" w:cs="Times New Roman"/>
          <w:sz w:val="28"/>
          <w:szCs w:val="28"/>
          <w:lang w:eastAsia="ru-RU"/>
        </w:rPr>
        <w:t xml:space="preserve">Закону України «Про вищу освіту» від 01.07.2014 № 1556-VII (зі змінами); Рамки кваліфікацій Європейського простору вищої освіти та шостому рівню Національної рамки кваліфікацій, затвердженої постановою Кабінету Міністрів України від 23.11.2011 р. № 1341 (у редакції постанови Кабінету Міністрів України </w:t>
      </w:r>
      <w:r w:rsidR="00770D0F">
        <w:rPr>
          <w:rFonts w:ascii="Times New Roman" w:eastAsia="Times New Roman" w:hAnsi="Times New Roman" w:cs="Times New Roman"/>
          <w:sz w:val="28"/>
          <w:szCs w:val="28"/>
          <w:lang w:eastAsia="ru-RU"/>
        </w:rPr>
        <w:t>від 22.06.2020 р. №519).</w:t>
      </w:r>
    </w:p>
    <w:p w:rsidR="00A9221C" w:rsidRPr="0098714C" w:rsidRDefault="00A9221C">
      <w:pPr>
        <w:pStyle w:val="60"/>
        <w:shd w:val="clear" w:color="auto" w:fill="auto"/>
        <w:spacing w:after="0" w:line="360" w:lineRule="auto"/>
        <w:ind w:left="79" w:firstLine="487"/>
        <w:jc w:val="both"/>
        <w:rPr>
          <w:rFonts w:ascii="Times New Roman" w:eastAsia="Times New Roman" w:hAnsi="Times New Roman" w:cs="Times New Roman"/>
          <w:b w:val="0"/>
          <w:bCs w:val="0"/>
          <w:spacing w:val="0"/>
          <w:sz w:val="28"/>
          <w:szCs w:val="28"/>
          <w:lang w:eastAsia="ru-RU"/>
        </w:rPr>
      </w:pPr>
    </w:p>
    <w:p w:rsidR="00A9221C" w:rsidRDefault="00A9221C">
      <w:pPr>
        <w:pStyle w:val="60"/>
        <w:shd w:val="clear" w:color="auto" w:fill="auto"/>
        <w:spacing w:after="0" w:line="360" w:lineRule="auto"/>
        <w:ind w:left="80"/>
        <w:jc w:val="both"/>
        <w:rPr>
          <w:b w:val="0"/>
        </w:rPr>
      </w:pPr>
    </w:p>
    <w:p w:rsidR="00A9221C" w:rsidRDefault="00A9221C">
      <w:pPr>
        <w:pStyle w:val="60"/>
        <w:shd w:val="clear" w:color="auto" w:fill="auto"/>
        <w:spacing w:after="0" w:line="260" w:lineRule="exact"/>
        <w:ind w:left="80"/>
        <w:jc w:val="both"/>
        <w:rPr>
          <w:b w:val="0"/>
        </w:rPr>
      </w:pPr>
    </w:p>
    <w:p w:rsidR="00A9221C" w:rsidRDefault="00A9221C">
      <w:pPr>
        <w:pStyle w:val="60"/>
        <w:shd w:val="clear" w:color="auto" w:fill="auto"/>
        <w:spacing w:after="0" w:line="260" w:lineRule="exact"/>
        <w:ind w:left="80"/>
        <w:jc w:val="both"/>
        <w:rPr>
          <w:b w:val="0"/>
        </w:rPr>
      </w:pPr>
    </w:p>
    <w:p w:rsidR="00A9221C" w:rsidRDefault="00A9221C">
      <w:pPr>
        <w:pStyle w:val="60"/>
        <w:shd w:val="clear" w:color="auto" w:fill="auto"/>
        <w:spacing w:after="0" w:line="260" w:lineRule="exact"/>
        <w:ind w:left="80"/>
        <w:jc w:val="both"/>
        <w:rPr>
          <w:b w:val="0"/>
        </w:rPr>
      </w:pPr>
    </w:p>
    <w:p w:rsidR="00A9221C" w:rsidRDefault="00A9221C">
      <w:pPr>
        <w:pStyle w:val="60"/>
        <w:shd w:val="clear" w:color="auto" w:fill="auto"/>
        <w:spacing w:after="0" w:line="260" w:lineRule="exact"/>
        <w:ind w:left="80"/>
        <w:jc w:val="both"/>
        <w:rPr>
          <w:b w:val="0"/>
        </w:rPr>
      </w:pPr>
    </w:p>
    <w:p w:rsidR="00A9221C" w:rsidRDefault="00A9221C">
      <w:pPr>
        <w:pStyle w:val="60"/>
        <w:shd w:val="clear" w:color="auto" w:fill="auto"/>
        <w:spacing w:after="0" w:line="260" w:lineRule="exact"/>
        <w:ind w:left="80"/>
        <w:jc w:val="both"/>
        <w:rPr>
          <w:b w:val="0"/>
        </w:rPr>
      </w:pPr>
    </w:p>
    <w:p w:rsidR="00A9221C" w:rsidRDefault="00A9221C">
      <w:pPr>
        <w:pStyle w:val="60"/>
        <w:shd w:val="clear" w:color="auto" w:fill="auto"/>
        <w:spacing w:after="0" w:line="260" w:lineRule="exact"/>
        <w:ind w:left="80"/>
        <w:jc w:val="both"/>
        <w:rPr>
          <w:b w:val="0"/>
        </w:rPr>
      </w:pPr>
    </w:p>
    <w:p w:rsidR="00A9221C" w:rsidRDefault="00870A1A">
      <w:pPr>
        <w:spacing w:after="200" w:line="276" w:lineRule="auto"/>
        <w:rPr>
          <w:b/>
        </w:rPr>
      </w:pPr>
      <w:r>
        <w:rPr>
          <w:b/>
        </w:rPr>
        <w:br w:type="page"/>
      </w:r>
    </w:p>
    <w:p w:rsidR="00A9221C" w:rsidRDefault="00870A1A">
      <w:pPr>
        <w:ind w:right="480"/>
        <w:jc w:val="center"/>
        <w:rPr>
          <w:b/>
          <w:color w:val="000000" w:themeColor="text1"/>
          <w:sz w:val="28"/>
          <w:szCs w:val="28"/>
        </w:rPr>
      </w:pPr>
      <w:r>
        <w:rPr>
          <w:b/>
          <w:color w:val="000000" w:themeColor="text1"/>
          <w:sz w:val="28"/>
          <w:szCs w:val="28"/>
        </w:rPr>
        <w:lastRenderedPageBreak/>
        <w:t>1.Профіль освітньої програми «Міжнародна комерція»</w:t>
      </w:r>
    </w:p>
    <w:p w:rsidR="00A9221C" w:rsidRDefault="0021372E">
      <w:pPr>
        <w:ind w:right="480"/>
        <w:jc w:val="center"/>
        <w:rPr>
          <w:b/>
          <w:color w:val="000000" w:themeColor="text1"/>
          <w:sz w:val="28"/>
          <w:szCs w:val="28"/>
        </w:rPr>
      </w:pPr>
      <w:r>
        <w:rPr>
          <w:b/>
          <w:color w:val="000000" w:themeColor="text1"/>
          <w:sz w:val="28"/>
          <w:szCs w:val="28"/>
        </w:rPr>
        <w:t xml:space="preserve">спеціальності 076 </w:t>
      </w:r>
      <w:r w:rsidR="00870A1A">
        <w:rPr>
          <w:b/>
          <w:color w:val="000000" w:themeColor="text1"/>
          <w:sz w:val="28"/>
          <w:szCs w:val="28"/>
        </w:rPr>
        <w:t>Підприємництво</w:t>
      </w:r>
      <w:r w:rsidR="00063DCA">
        <w:rPr>
          <w:b/>
          <w:color w:val="000000" w:themeColor="text1"/>
          <w:sz w:val="28"/>
          <w:szCs w:val="28"/>
        </w:rPr>
        <w:t xml:space="preserve"> та торгівля</w:t>
      </w:r>
    </w:p>
    <w:p w:rsidR="00A9221C" w:rsidRDefault="00A9221C">
      <w:pPr>
        <w:ind w:right="480"/>
        <w:jc w:val="center"/>
        <w:rPr>
          <w:b/>
          <w:color w:val="000000" w:themeColor="text1"/>
          <w:sz w:val="28"/>
          <w:szCs w:val="28"/>
        </w:rPr>
      </w:pPr>
    </w:p>
    <w:tbl>
      <w:tblPr>
        <w:tblStyle w:val="TableNormal"/>
        <w:tblW w:w="9677" w:type="dxa"/>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9"/>
        <w:gridCol w:w="6708"/>
      </w:tblGrid>
      <w:tr w:rsidR="00A9221C">
        <w:trPr>
          <w:trHeight w:val="301"/>
        </w:trPr>
        <w:tc>
          <w:tcPr>
            <w:tcW w:w="9677" w:type="dxa"/>
            <w:gridSpan w:val="2"/>
            <w:shd w:val="clear" w:color="auto" w:fill="D9D9D9" w:themeFill="background1" w:themeFillShade="D9"/>
          </w:tcPr>
          <w:p w:rsidR="00A9221C" w:rsidRDefault="00870A1A">
            <w:pPr>
              <w:pStyle w:val="TableParagraph"/>
              <w:ind w:left="3621" w:right="3622"/>
              <w:jc w:val="center"/>
              <w:rPr>
                <w:b/>
                <w:sz w:val="24"/>
                <w:szCs w:val="24"/>
                <w:lang w:val="uk-UA"/>
              </w:rPr>
            </w:pPr>
            <w:r>
              <w:rPr>
                <w:b/>
                <w:sz w:val="24"/>
                <w:szCs w:val="24"/>
                <w:lang w:val="uk-UA"/>
              </w:rPr>
              <w:t xml:space="preserve">Загальна інформація </w:t>
            </w:r>
          </w:p>
        </w:tc>
      </w:tr>
      <w:tr w:rsidR="00A9221C">
        <w:trPr>
          <w:trHeight w:val="540"/>
        </w:trPr>
        <w:tc>
          <w:tcPr>
            <w:tcW w:w="2969" w:type="dxa"/>
          </w:tcPr>
          <w:p w:rsidR="00A9221C" w:rsidRDefault="00870A1A">
            <w:pPr>
              <w:pStyle w:val="TableParagraph"/>
              <w:ind w:left="102"/>
              <w:rPr>
                <w:i/>
                <w:sz w:val="24"/>
                <w:szCs w:val="24"/>
                <w:lang w:val="uk-UA"/>
              </w:rPr>
            </w:pPr>
            <w:r>
              <w:rPr>
                <w:i/>
                <w:sz w:val="24"/>
                <w:szCs w:val="24"/>
                <w:lang w:val="uk-UA"/>
              </w:rPr>
              <w:t>Повна назва вищого навчального закладу</w:t>
            </w:r>
            <w:r w:rsidR="00F35E4A">
              <w:rPr>
                <w:i/>
                <w:sz w:val="24"/>
                <w:szCs w:val="24"/>
                <w:lang w:val="uk-UA"/>
              </w:rPr>
              <w:t>,</w:t>
            </w:r>
          </w:p>
          <w:p w:rsidR="00F35E4A" w:rsidRDefault="00F35E4A">
            <w:pPr>
              <w:pStyle w:val="TableParagraph"/>
              <w:ind w:left="102"/>
              <w:rPr>
                <w:i/>
                <w:sz w:val="24"/>
                <w:szCs w:val="24"/>
                <w:lang w:val="uk-UA"/>
              </w:rPr>
            </w:pPr>
            <w:r>
              <w:rPr>
                <w:i/>
                <w:sz w:val="24"/>
                <w:szCs w:val="24"/>
                <w:lang w:val="uk-UA"/>
              </w:rPr>
              <w:t>Структурного підрозділу</w:t>
            </w:r>
          </w:p>
        </w:tc>
        <w:tc>
          <w:tcPr>
            <w:tcW w:w="6708" w:type="dxa"/>
          </w:tcPr>
          <w:p w:rsidR="00A9221C" w:rsidRDefault="00870A1A">
            <w:pPr>
              <w:pStyle w:val="TableParagraph"/>
              <w:ind w:left="57" w:right="57"/>
              <w:rPr>
                <w:sz w:val="24"/>
                <w:szCs w:val="24"/>
                <w:lang w:val="uk-UA"/>
              </w:rPr>
            </w:pPr>
            <w:r>
              <w:rPr>
                <w:sz w:val="24"/>
                <w:szCs w:val="24"/>
                <w:lang w:val="uk-UA"/>
              </w:rPr>
              <w:t xml:space="preserve">Державний вищий навчальний заклад </w:t>
            </w:r>
          </w:p>
          <w:p w:rsidR="00A9221C" w:rsidRDefault="00870A1A">
            <w:pPr>
              <w:pStyle w:val="TableParagraph"/>
              <w:ind w:left="57" w:right="57"/>
              <w:rPr>
                <w:sz w:val="24"/>
                <w:szCs w:val="24"/>
                <w:lang w:val="uk-UA"/>
              </w:rPr>
            </w:pPr>
            <w:r>
              <w:rPr>
                <w:sz w:val="24"/>
                <w:szCs w:val="24"/>
                <w:lang w:val="uk-UA"/>
              </w:rPr>
              <w:t>«Ужгородський національний університет»</w:t>
            </w:r>
          </w:p>
          <w:p w:rsidR="00F35E4A" w:rsidRDefault="00F35E4A">
            <w:pPr>
              <w:pStyle w:val="TableParagraph"/>
              <w:ind w:left="57" w:right="57"/>
              <w:rPr>
                <w:sz w:val="24"/>
                <w:szCs w:val="24"/>
                <w:lang w:val="uk-UA"/>
              </w:rPr>
            </w:pPr>
            <w:r>
              <w:rPr>
                <w:sz w:val="24"/>
                <w:szCs w:val="24"/>
                <w:lang w:val="uk-UA"/>
              </w:rPr>
              <w:t>Економічний факультет</w:t>
            </w:r>
          </w:p>
        </w:tc>
      </w:tr>
      <w:tr w:rsidR="00A9221C" w:rsidRPr="003F1E60">
        <w:trPr>
          <w:trHeight w:val="540"/>
        </w:trPr>
        <w:tc>
          <w:tcPr>
            <w:tcW w:w="2969" w:type="dxa"/>
          </w:tcPr>
          <w:p w:rsidR="00A9221C" w:rsidRDefault="00870A1A">
            <w:pPr>
              <w:pStyle w:val="TableParagraph"/>
              <w:ind w:left="102"/>
              <w:rPr>
                <w:i/>
                <w:sz w:val="24"/>
                <w:szCs w:val="24"/>
                <w:lang w:val="uk-UA"/>
              </w:rPr>
            </w:pPr>
            <w:r>
              <w:rPr>
                <w:i/>
                <w:sz w:val="24"/>
                <w:szCs w:val="24"/>
                <w:lang w:val="uk-UA"/>
              </w:rPr>
              <w:t>Ступінь вищої освіти та назва кваліфікації мовою оригіналу</w:t>
            </w:r>
          </w:p>
        </w:tc>
        <w:tc>
          <w:tcPr>
            <w:tcW w:w="6708" w:type="dxa"/>
          </w:tcPr>
          <w:p w:rsidR="00A9221C" w:rsidRDefault="00870A1A">
            <w:pPr>
              <w:pStyle w:val="TableParagraph"/>
              <w:ind w:left="57" w:right="57"/>
              <w:rPr>
                <w:sz w:val="24"/>
                <w:szCs w:val="24"/>
                <w:lang w:val="uk-UA"/>
              </w:rPr>
            </w:pPr>
            <w:r>
              <w:rPr>
                <w:sz w:val="24"/>
                <w:szCs w:val="24"/>
                <w:lang w:val="uk-UA"/>
              </w:rPr>
              <w:t>Ступінь вищої освіти: магістр.</w:t>
            </w:r>
          </w:p>
          <w:p w:rsidR="00A9221C" w:rsidRDefault="00870A1A" w:rsidP="00063DCA">
            <w:pPr>
              <w:pStyle w:val="TableParagraph"/>
              <w:ind w:left="57" w:right="57"/>
              <w:rPr>
                <w:sz w:val="24"/>
                <w:szCs w:val="24"/>
                <w:lang w:val="uk-UA"/>
              </w:rPr>
            </w:pPr>
            <w:r>
              <w:rPr>
                <w:sz w:val="24"/>
                <w:szCs w:val="24"/>
                <w:lang w:val="uk-UA"/>
              </w:rPr>
              <w:t xml:space="preserve">Освітня кваліфікація: </w:t>
            </w:r>
            <w:r>
              <w:rPr>
                <w:bCs/>
                <w:sz w:val="24"/>
                <w:szCs w:val="24"/>
                <w:lang w:val="uk-UA"/>
              </w:rPr>
              <w:t>магістр з підприємництва</w:t>
            </w:r>
            <w:r w:rsidR="00063DCA">
              <w:rPr>
                <w:bCs/>
                <w:sz w:val="24"/>
                <w:szCs w:val="24"/>
                <w:lang w:val="uk-UA"/>
              </w:rPr>
              <w:t xml:space="preserve"> та</w:t>
            </w:r>
            <w:r>
              <w:rPr>
                <w:bCs/>
                <w:sz w:val="24"/>
                <w:szCs w:val="24"/>
                <w:lang w:val="uk-UA"/>
              </w:rPr>
              <w:t xml:space="preserve"> торгівлі </w:t>
            </w:r>
          </w:p>
        </w:tc>
      </w:tr>
      <w:tr w:rsidR="00A9221C">
        <w:trPr>
          <w:trHeight w:val="540"/>
        </w:trPr>
        <w:tc>
          <w:tcPr>
            <w:tcW w:w="2969" w:type="dxa"/>
          </w:tcPr>
          <w:p w:rsidR="00A9221C" w:rsidRDefault="00870A1A">
            <w:pPr>
              <w:pStyle w:val="TableParagraph"/>
              <w:ind w:left="102"/>
              <w:rPr>
                <w:i/>
                <w:sz w:val="24"/>
                <w:szCs w:val="24"/>
                <w:lang w:val="uk-UA"/>
              </w:rPr>
            </w:pPr>
            <w:r>
              <w:rPr>
                <w:i/>
                <w:sz w:val="24"/>
                <w:szCs w:val="24"/>
                <w:lang w:val="uk-UA"/>
              </w:rPr>
              <w:t>Офіційна назва освітньої програми</w:t>
            </w:r>
          </w:p>
        </w:tc>
        <w:tc>
          <w:tcPr>
            <w:tcW w:w="6708" w:type="dxa"/>
          </w:tcPr>
          <w:p w:rsidR="00A9221C" w:rsidRDefault="00870A1A">
            <w:pPr>
              <w:rPr>
                <w:i/>
              </w:rPr>
            </w:pPr>
            <w:r>
              <w:rPr>
                <w:bCs/>
              </w:rPr>
              <w:t xml:space="preserve"> Міжнародна комерція</w:t>
            </w:r>
          </w:p>
          <w:p w:rsidR="00A9221C" w:rsidRDefault="00A9221C">
            <w:pPr>
              <w:pStyle w:val="TableParagraph"/>
              <w:ind w:left="57" w:right="57"/>
              <w:rPr>
                <w:sz w:val="24"/>
                <w:szCs w:val="24"/>
                <w:lang w:val="uk-UA"/>
              </w:rPr>
            </w:pPr>
          </w:p>
        </w:tc>
      </w:tr>
      <w:tr w:rsidR="00A9221C" w:rsidRPr="003F1E60">
        <w:trPr>
          <w:trHeight w:val="540"/>
        </w:trPr>
        <w:tc>
          <w:tcPr>
            <w:tcW w:w="2969" w:type="dxa"/>
          </w:tcPr>
          <w:p w:rsidR="00A9221C" w:rsidRDefault="00870A1A">
            <w:pPr>
              <w:pStyle w:val="TableParagraph"/>
              <w:ind w:left="102"/>
              <w:rPr>
                <w:i/>
                <w:sz w:val="24"/>
                <w:szCs w:val="24"/>
                <w:lang w:val="uk-UA"/>
              </w:rPr>
            </w:pPr>
            <w:r>
              <w:rPr>
                <w:i/>
                <w:sz w:val="24"/>
                <w:szCs w:val="24"/>
                <w:lang w:val="uk-UA"/>
              </w:rPr>
              <w:t xml:space="preserve">Тип диплому та обсяг освітньої програми </w:t>
            </w:r>
          </w:p>
        </w:tc>
        <w:tc>
          <w:tcPr>
            <w:tcW w:w="6708" w:type="dxa"/>
          </w:tcPr>
          <w:p w:rsidR="00A9221C" w:rsidRDefault="00870A1A">
            <w:pPr>
              <w:pStyle w:val="TableParagraph"/>
              <w:ind w:left="57" w:right="57"/>
              <w:rPr>
                <w:sz w:val="24"/>
                <w:szCs w:val="24"/>
                <w:lang w:val="uk-UA"/>
              </w:rPr>
            </w:pPr>
            <w:r>
              <w:rPr>
                <w:sz w:val="24"/>
                <w:szCs w:val="24"/>
                <w:lang w:val="uk-UA"/>
              </w:rPr>
              <w:t>Диплом магістра, одиничний, 90 кредитів ЄКТС.</w:t>
            </w:r>
          </w:p>
          <w:p w:rsidR="00A9221C" w:rsidRDefault="00870A1A">
            <w:pPr>
              <w:pStyle w:val="TableParagraph"/>
              <w:ind w:left="57" w:right="57"/>
              <w:rPr>
                <w:sz w:val="24"/>
                <w:szCs w:val="24"/>
                <w:lang w:val="uk-UA"/>
              </w:rPr>
            </w:pPr>
            <w:r>
              <w:rPr>
                <w:sz w:val="24"/>
                <w:szCs w:val="24"/>
                <w:lang w:val="uk-UA"/>
              </w:rPr>
              <w:t>Термін навчання 1 рік і 4 місяці.</w:t>
            </w:r>
          </w:p>
        </w:tc>
      </w:tr>
      <w:tr w:rsidR="00A9221C">
        <w:trPr>
          <w:trHeight w:val="540"/>
        </w:trPr>
        <w:tc>
          <w:tcPr>
            <w:tcW w:w="2969" w:type="dxa"/>
          </w:tcPr>
          <w:p w:rsidR="00A9221C" w:rsidRDefault="00870A1A">
            <w:pPr>
              <w:pStyle w:val="TableParagraph"/>
              <w:ind w:left="102"/>
              <w:rPr>
                <w:i/>
                <w:sz w:val="24"/>
                <w:szCs w:val="24"/>
                <w:lang w:val="uk-UA"/>
              </w:rPr>
            </w:pPr>
            <w:r>
              <w:rPr>
                <w:i/>
                <w:sz w:val="24"/>
                <w:szCs w:val="24"/>
                <w:lang w:val="uk-UA"/>
              </w:rPr>
              <w:t>Наявність акредитації</w:t>
            </w:r>
          </w:p>
        </w:tc>
        <w:tc>
          <w:tcPr>
            <w:tcW w:w="6708" w:type="dxa"/>
            <w:vAlign w:val="bottom"/>
          </w:tcPr>
          <w:p w:rsidR="00A9221C" w:rsidRPr="002054A3" w:rsidRDefault="002054A3" w:rsidP="00174243">
            <w:pPr>
              <w:rPr>
                <w:highlight w:val="yellow"/>
              </w:rPr>
            </w:pPr>
            <w:r w:rsidRPr="002054A3">
              <w:rPr>
                <w:highlight w:val="yellow"/>
              </w:rPr>
              <w:t xml:space="preserve">Сертифікат </w:t>
            </w:r>
          </w:p>
          <w:p w:rsidR="00A9221C" w:rsidRPr="002054A3" w:rsidRDefault="00A9221C">
            <w:pPr>
              <w:ind w:left="100"/>
              <w:rPr>
                <w:highlight w:val="yellow"/>
              </w:rPr>
            </w:pPr>
          </w:p>
        </w:tc>
      </w:tr>
      <w:tr w:rsidR="00A9221C" w:rsidRPr="003F1E60">
        <w:trPr>
          <w:trHeight w:val="260"/>
        </w:trPr>
        <w:tc>
          <w:tcPr>
            <w:tcW w:w="2969" w:type="dxa"/>
          </w:tcPr>
          <w:p w:rsidR="00A9221C" w:rsidRDefault="00870A1A">
            <w:pPr>
              <w:pStyle w:val="TableParagraph"/>
              <w:ind w:left="102"/>
              <w:rPr>
                <w:i/>
                <w:sz w:val="24"/>
                <w:szCs w:val="24"/>
                <w:lang w:val="uk-UA"/>
              </w:rPr>
            </w:pPr>
            <w:r>
              <w:rPr>
                <w:i/>
                <w:sz w:val="24"/>
                <w:szCs w:val="24"/>
                <w:lang w:val="uk-UA"/>
              </w:rPr>
              <w:t>Цикл/рівень</w:t>
            </w:r>
          </w:p>
        </w:tc>
        <w:tc>
          <w:tcPr>
            <w:tcW w:w="6708" w:type="dxa"/>
          </w:tcPr>
          <w:p w:rsidR="00A9221C" w:rsidRDefault="00870A1A">
            <w:pPr>
              <w:pStyle w:val="TableParagraph"/>
              <w:ind w:left="57" w:right="57"/>
              <w:rPr>
                <w:sz w:val="24"/>
                <w:szCs w:val="24"/>
                <w:lang w:val="uk-UA"/>
              </w:rPr>
            </w:pPr>
            <w:r>
              <w:rPr>
                <w:sz w:val="24"/>
                <w:szCs w:val="24"/>
                <w:lang w:val="uk-UA"/>
              </w:rPr>
              <w:t>Національн</w:t>
            </w:r>
            <w:r w:rsidR="00EE65EE">
              <w:rPr>
                <w:sz w:val="24"/>
                <w:szCs w:val="24"/>
                <w:lang w:val="uk-UA"/>
              </w:rPr>
              <w:t xml:space="preserve">а </w:t>
            </w:r>
            <w:r w:rsidR="0021372E">
              <w:rPr>
                <w:sz w:val="24"/>
                <w:szCs w:val="24"/>
                <w:lang w:val="uk-UA"/>
              </w:rPr>
              <w:t>рамка кваліфікацій України – 7</w:t>
            </w:r>
            <w:r>
              <w:rPr>
                <w:sz w:val="24"/>
                <w:szCs w:val="24"/>
                <w:lang w:val="uk-UA"/>
              </w:rPr>
              <w:t xml:space="preserve"> рівень,</w:t>
            </w:r>
          </w:p>
          <w:p w:rsidR="00A9221C" w:rsidRDefault="00870A1A">
            <w:pPr>
              <w:pStyle w:val="TableParagraph"/>
              <w:ind w:left="57" w:right="57"/>
              <w:rPr>
                <w:sz w:val="24"/>
                <w:szCs w:val="24"/>
                <w:lang w:val="uk-UA"/>
              </w:rPr>
            </w:pPr>
            <w:r>
              <w:rPr>
                <w:sz w:val="24"/>
                <w:szCs w:val="24"/>
                <w:lang w:val="uk-UA"/>
              </w:rPr>
              <w:t>FQ-EHEA – другий  цикл,</w:t>
            </w:r>
          </w:p>
          <w:p w:rsidR="00A9221C" w:rsidRDefault="00870A1A">
            <w:pPr>
              <w:pStyle w:val="TableParagraph"/>
              <w:ind w:left="57" w:right="57"/>
              <w:rPr>
                <w:sz w:val="24"/>
                <w:szCs w:val="24"/>
                <w:lang w:val="uk-UA"/>
              </w:rPr>
            </w:pPr>
            <w:r>
              <w:rPr>
                <w:sz w:val="24"/>
                <w:szCs w:val="24"/>
                <w:lang w:val="uk-UA"/>
              </w:rPr>
              <w:t>EQF-LLL – 7 рівень.</w:t>
            </w:r>
          </w:p>
        </w:tc>
      </w:tr>
      <w:tr w:rsidR="00A9221C">
        <w:trPr>
          <w:trHeight w:val="260"/>
        </w:trPr>
        <w:tc>
          <w:tcPr>
            <w:tcW w:w="2969" w:type="dxa"/>
          </w:tcPr>
          <w:p w:rsidR="00A9221C" w:rsidRDefault="00870A1A">
            <w:pPr>
              <w:pStyle w:val="TableParagraph"/>
              <w:ind w:left="102"/>
              <w:rPr>
                <w:i/>
                <w:sz w:val="24"/>
                <w:szCs w:val="24"/>
                <w:lang w:val="uk-UA"/>
              </w:rPr>
            </w:pPr>
            <w:r>
              <w:rPr>
                <w:i/>
                <w:sz w:val="24"/>
                <w:szCs w:val="24"/>
                <w:lang w:val="uk-UA"/>
              </w:rPr>
              <w:t>Передумови</w:t>
            </w:r>
          </w:p>
        </w:tc>
        <w:tc>
          <w:tcPr>
            <w:tcW w:w="6708" w:type="dxa"/>
          </w:tcPr>
          <w:p w:rsidR="00A9221C" w:rsidRDefault="00870A1A">
            <w:pPr>
              <w:pStyle w:val="TableParagraph"/>
              <w:ind w:left="57" w:right="57"/>
              <w:jc w:val="both"/>
              <w:rPr>
                <w:sz w:val="24"/>
                <w:szCs w:val="24"/>
                <w:lang w:val="uk-UA"/>
              </w:rPr>
            </w:pPr>
            <w:r>
              <w:rPr>
                <w:sz w:val="24"/>
                <w:szCs w:val="24"/>
                <w:lang w:val="uk-UA"/>
              </w:rPr>
              <w:t>Зарахування проводиться на загальних умовах вступу на основі освітнього ступеня бакалавр та ОКР спеціаліст.</w:t>
            </w:r>
            <w:r>
              <w:rPr>
                <w:rFonts w:eastAsiaTheme="minorHAnsi"/>
                <w:sz w:val="24"/>
                <w:szCs w:val="24"/>
                <w:lang w:val="uk-UA"/>
              </w:rPr>
              <w:t xml:space="preserve"> Умови вступу визначаються «Правилами прийому</w:t>
            </w:r>
            <w:r>
              <w:rPr>
                <w:sz w:val="24"/>
                <w:szCs w:val="24"/>
                <w:lang w:val="uk-UA"/>
              </w:rPr>
              <w:t xml:space="preserve"> до Ужгородського національного університету»</w:t>
            </w:r>
          </w:p>
        </w:tc>
      </w:tr>
      <w:tr w:rsidR="00A9221C">
        <w:trPr>
          <w:trHeight w:val="260"/>
        </w:trPr>
        <w:tc>
          <w:tcPr>
            <w:tcW w:w="2969" w:type="dxa"/>
          </w:tcPr>
          <w:p w:rsidR="00A9221C" w:rsidRDefault="00870A1A">
            <w:pPr>
              <w:pStyle w:val="TableParagraph"/>
              <w:ind w:left="102"/>
              <w:rPr>
                <w:i/>
                <w:sz w:val="24"/>
                <w:szCs w:val="24"/>
                <w:lang w:val="uk-UA"/>
              </w:rPr>
            </w:pPr>
            <w:r>
              <w:rPr>
                <w:i/>
                <w:sz w:val="24"/>
                <w:szCs w:val="24"/>
                <w:lang w:val="uk-UA"/>
              </w:rPr>
              <w:t>Мова(и) викладання</w:t>
            </w:r>
          </w:p>
        </w:tc>
        <w:tc>
          <w:tcPr>
            <w:tcW w:w="6708" w:type="dxa"/>
          </w:tcPr>
          <w:p w:rsidR="00A9221C" w:rsidRDefault="00870A1A">
            <w:pPr>
              <w:pStyle w:val="TableParagraph"/>
              <w:ind w:left="57" w:right="57"/>
              <w:rPr>
                <w:sz w:val="24"/>
                <w:szCs w:val="24"/>
                <w:lang w:val="uk-UA"/>
              </w:rPr>
            </w:pPr>
            <w:r>
              <w:rPr>
                <w:sz w:val="24"/>
                <w:szCs w:val="24"/>
                <w:lang w:val="uk-UA"/>
              </w:rPr>
              <w:t>Українська</w:t>
            </w:r>
          </w:p>
        </w:tc>
      </w:tr>
      <w:tr w:rsidR="00A9221C">
        <w:trPr>
          <w:trHeight w:val="260"/>
        </w:trPr>
        <w:tc>
          <w:tcPr>
            <w:tcW w:w="2969" w:type="dxa"/>
          </w:tcPr>
          <w:p w:rsidR="00A9221C" w:rsidRDefault="00870A1A">
            <w:pPr>
              <w:pStyle w:val="TableParagraph"/>
              <w:ind w:left="102"/>
              <w:rPr>
                <w:i/>
                <w:sz w:val="24"/>
                <w:szCs w:val="24"/>
                <w:lang w:val="uk-UA"/>
              </w:rPr>
            </w:pPr>
            <w:r>
              <w:rPr>
                <w:i/>
                <w:sz w:val="24"/>
                <w:szCs w:val="24"/>
                <w:lang w:val="uk-UA"/>
              </w:rPr>
              <w:t>Термін дії освітньої програми</w:t>
            </w:r>
          </w:p>
        </w:tc>
        <w:tc>
          <w:tcPr>
            <w:tcW w:w="6708" w:type="dxa"/>
          </w:tcPr>
          <w:p w:rsidR="00A9221C" w:rsidRDefault="00870A1A">
            <w:pPr>
              <w:pStyle w:val="TableParagraph"/>
              <w:ind w:left="57" w:right="57"/>
              <w:rPr>
                <w:sz w:val="24"/>
                <w:szCs w:val="24"/>
                <w:lang w:val="uk-UA"/>
              </w:rPr>
            </w:pPr>
            <w:r>
              <w:rPr>
                <w:sz w:val="24"/>
                <w:szCs w:val="24"/>
                <w:lang w:val="uk-UA"/>
              </w:rPr>
              <w:t>Відповідно до терміну дії сертифіката про акредитацію</w:t>
            </w:r>
          </w:p>
        </w:tc>
      </w:tr>
      <w:tr w:rsidR="00A9221C" w:rsidRPr="003F1E60">
        <w:trPr>
          <w:trHeight w:val="260"/>
        </w:trPr>
        <w:tc>
          <w:tcPr>
            <w:tcW w:w="2969" w:type="dxa"/>
            <w:tcBorders>
              <w:bottom w:val="single" w:sz="4" w:space="0" w:color="000000"/>
            </w:tcBorders>
          </w:tcPr>
          <w:p w:rsidR="00A9221C" w:rsidRDefault="00870A1A">
            <w:pPr>
              <w:pStyle w:val="TableParagraph"/>
              <w:ind w:left="102"/>
              <w:rPr>
                <w:i/>
                <w:sz w:val="24"/>
                <w:szCs w:val="24"/>
                <w:lang w:val="uk-UA"/>
              </w:rPr>
            </w:pPr>
            <w:r>
              <w:rPr>
                <w:i/>
                <w:sz w:val="24"/>
                <w:szCs w:val="24"/>
                <w:lang w:val="uk-UA"/>
              </w:rPr>
              <w:t>Інтернет-адреса постійного розміщення опису освітньої програми</w:t>
            </w:r>
          </w:p>
        </w:tc>
        <w:tc>
          <w:tcPr>
            <w:tcW w:w="6708" w:type="dxa"/>
            <w:tcBorders>
              <w:bottom w:val="single" w:sz="4" w:space="0" w:color="000000"/>
            </w:tcBorders>
          </w:tcPr>
          <w:p w:rsidR="00A9221C" w:rsidRDefault="00BC63E2" w:rsidP="007C240A">
            <w:pPr>
              <w:pStyle w:val="TableParagraph"/>
              <w:ind w:left="57" w:right="57"/>
              <w:rPr>
                <w:sz w:val="24"/>
                <w:szCs w:val="24"/>
                <w:lang w:val="uk-UA"/>
              </w:rPr>
            </w:pPr>
            <w:hyperlink r:id="rId7" w:history="1">
              <w:r w:rsidR="00870A1A">
                <w:rPr>
                  <w:rStyle w:val="ab"/>
                  <w:lang w:val="uk-UA"/>
                </w:rPr>
                <w:t>https://www.uzhnu.edu.ua/</w:t>
              </w:r>
            </w:hyperlink>
            <w:proofErr w:type="spellStart"/>
            <w:r w:rsidR="007C240A">
              <w:rPr>
                <w:rStyle w:val="ab"/>
              </w:rPr>
              <w:t>uk</w:t>
            </w:r>
            <w:proofErr w:type="spellEnd"/>
            <w:r w:rsidR="007C240A" w:rsidRPr="007C240A">
              <w:rPr>
                <w:rStyle w:val="ab"/>
                <w:lang w:val="uk-UA"/>
              </w:rPr>
              <w:t>/</w:t>
            </w:r>
            <w:proofErr w:type="spellStart"/>
            <w:r w:rsidR="007C240A">
              <w:rPr>
                <w:rStyle w:val="ab"/>
              </w:rPr>
              <w:t>infocentre</w:t>
            </w:r>
            <w:proofErr w:type="spellEnd"/>
            <w:r w:rsidR="007C240A" w:rsidRPr="007C240A">
              <w:rPr>
                <w:rStyle w:val="ab"/>
                <w:lang w:val="uk-UA"/>
              </w:rPr>
              <w:t>/16800</w:t>
            </w:r>
          </w:p>
        </w:tc>
      </w:tr>
      <w:tr w:rsidR="00A9221C">
        <w:trPr>
          <w:trHeight w:val="260"/>
        </w:trPr>
        <w:tc>
          <w:tcPr>
            <w:tcW w:w="9677" w:type="dxa"/>
            <w:gridSpan w:val="2"/>
            <w:shd w:val="clear" w:color="auto" w:fill="D9D9D9" w:themeFill="background1" w:themeFillShade="D9"/>
          </w:tcPr>
          <w:p w:rsidR="00A9221C" w:rsidRDefault="00870A1A">
            <w:pPr>
              <w:pStyle w:val="TableParagraph"/>
              <w:ind w:left="57" w:right="57"/>
              <w:jc w:val="center"/>
              <w:rPr>
                <w:b/>
                <w:sz w:val="24"/>
                <w:szCs w:val="24"/>
                <w:lang w:val="uk-UA"/>
              </w:rPr>
            </w:pPr>
            <w:r>
              <w:rPr>
                <w:b/>
                <w:sz w:val="24"/>
                <w:szCs w:val="24"/>
                <w:lang w:val="uk-UA"/>
              </w:rPr>
              <w:t>Мета освітньої програми</w:t>
            </w:r>
          </w:p>
        </w:tc>
      </w:tr>
      <w:tr w:rsidR="00A9221C" w:rsidRPr="00533FEC">
        <w:trPr>
          <w:trHeight w:val="260"/>
        </w:trPr>
        <w:tc>
          <w:tcPr>
            <w:tcW w:w="9677" w:type="dxa"/>
            <w:gridSpan w:val="2"/>
            <w:tcBorders>
              <w:bottom w:val="single" w:sz="4" w:space="0" w:color="000000"/>
            </w:tcBorders>
          </w:tcPr>
          <w:p w:rsidR="00A9221C" w:rsidRDefault="00533FEC">
            <w:pPr>
              <w:pStyle w:val="TableParagraph"/>
              <w:ind w:left="57" w:right="57"/>
              <w:jc w:val="both"/>
              <w:rPr>
                <w:sz w:val="24"/>
                <w:szCs w:val="24"/>
                <w:lang w:val="uk-UA"/>
              </w:rPr>
            </w:pPr>
            <w:r>
              <w:rPr>
                <w:sz w:val="24"/>
                <w:szCs w:val="24"/>
                <w:lang w:val="uk-UA"/>
              </w:rPr>
              <w:t xml:space="preserve">Формування професійних </w:t>
            </w:r>
            <w:r w:rsidR="00870A1A" w:rsidRPr="00533FEC">
              <w:rPr>
                <w:sz w:val="24"/>
                <w:szCs w:val="24"/>
                <w:lang w:val="uk-UA"/>
              </w:rPr>
              <w:t>компетентностей</w:t>
            </w:r>
            <w:r>
              <w:rPr>
                <w:sz w:val="24"/>
                <w:szCs w:val="24"/>
                <w:lang w:val="uk-UA"/>
              </w:rPr>
              <w:t xml:space="preserve"> і навичок </w:t>
            </w:r>
            <w:r w:rsidR="00D10C99">
              <w:rPr>
                <w:sz w:val="24"/>
                <w:szCs w:val="24"/>
                <w:lang w:val="uk-UA"/>
              </w:rPr>
              <w:t xml:space="preserve">у </w:t>
            </w:r>
            <w:r w:rsidR="00870A1A">
              <w:rPr>
                <w:sz w:val="24"/>
                <w:szCs w:val="24"/>
                <w:lang w:val="uk-UA"/>
              </w:rPr>
              <w:t xml:space="preserve">висококваліфікованих, конкурентоспроможних фахівців у  сфері міжнародної комерції </w:t>
            </w:r>
            <w:r>
              <w:rPr>
                <w:sz w:val="24"/>
                <w:szCs w:val="24"/>
                <w:lang w:val="uk-UA"/>
              </w:rPr>
              <w:t>та надання</w:t>
            </w:r>
            <w:r w:rsidR="00870A1A">
              <w:rPr>
                <w:sz w:val="24"/>
                <w:szCs w:val="24"/>
                <w:lang w:val="uk-UA"/>
              </w:rPr>
              <w:t xml:space="preserve"> спеціалізованих концептуальних знань</w:t>
            </w:r>
            <w:r>
              <w:rPr>
                <w:sz w:val="24"/>
                <w:szCs w:val="24"/>
                <w:lang w:val="uk-UA"/>
              </w:rPr>
              <w:t xml:space="preserve"> і</w:t>
            </w:r>
            <w:r w:rsidR="00870A1A">
              <w:rPr>
                <w:sz w:val="24"/>
                <w:szCs w:val="24"/>
                <w:lang w:val="uk-UA"/>
              </w:rPr>
              <w:t xml:space="preserve"> умінь  для успішного виконання завдань фахової діяльності, самостійного проведення наукових досліджень та розробки обґрунтованих пропозицій для вирішення проблем та підвищення ефективності діяльності в даній сфері.</w:t>
            </w:r>
          </w:p>
        </w:tc>
      </w:tr>
      <w:tr w:rsidR="00A9221C">
        <w:trPr>
          <w:trHeight w:val="260"/>
        </w:trPr>
        <w:tc>
          <w:tcPr>
            <w:tcW w:w="9677" w:type="dxa"/>
            <w:gridSpan w:val="2"/>
            <w:shd w:val="clear" w:color="auto" w:fill="D9D9D9" w:themeFill="background1" w:themeFillShade="D9"/>
          </w:tcPr>
          <w:p w:rsidR="00A9221C" w:rsidRDefault="00870A1A">
            <w:pPr>
              <w:pStyle w:val="TableParagraph"/>
              <w:ind w:left="57" w:right="57"/>
              <w:jc w:val="center"/>
              <w:rPr>
                <w:b/>
                <w:sz w:val="24"/>
                <w:szCs w:val="24"/>
                <w:lang w:val="uk-UA"/>
              </w:rPr>
            </w:pPr>
            <w:r>
              <w:rPr>
                <w:b/>
                <w:sz w:val="24"/>
                <w:szCs w:val="24"/>
                <w:lang w:val="uk-UA"/>
              </w:rPr>
              <w:t>Характеристика освітньої програми</w:t>
            </w:r>
          </w:p>
        </w:tc>
      </w:tr>
      <w:tr w:rsidR="00A9221C" w:rsidRPr="003F1E60">
        <w:trPr>
          <w:trHeight w:val="260"/>
        </w:trPr>
        <w:tc>
          <w:tcPr>
            <w:tcW w:w="2969" w:type="dxa"/>
          </w:tcPr>
          <w:p w:rsidR="00A9221C" w:rsidRDefault="00870A1A">
            <w:pPr>
              <w:pStyle w:val="TableParagraph"/>
              <w:ind w:left="102"/>
              <w:rPr>
                <w:i/>
                <w:sz w:val="24"/>
                <w:szCs w:val="24"/>
                <w:lang w:val="uk-UA"/>
              </w:rPr>
            </w:pPr>
            <w:r>
              <w:rPr>
                <w:i/>
                <w:sz w:val="24"/>
                <w:szCs w:val="24"/>
                <w:lang w:val="uk-UA"/>
              </w:rPr>
              <w:t>Предметна область (галузь знань, спеціальність, спеціалізація (за наявності))</w:t>
            </w:r>
          </w:p>
        </w:tc>
        <w:tc>
          <w:tcPr>
            <w:tcW w:w="6708" w:type="dxa"/>
          </w:tcPr>
          <w:p w:rsidR="00A9221C" w:rsidRDefault="00870A1A">
            <w:pPr>
              <w:ind w:left="57" w:right="57"/>
              <w:jc w:val="both"/>
            </w:pPr>
            <w:r>
              <w:t xml:space="preserve">Галузь знань: </w:t>
            </w:r>
            <w:r>
              <w:rPr>
                <w:bCs/>
              </w:rPr>
              <w:t>07 Управління та адміністрування</w:t>
            </w:r>
          </w:p>
          <w:p w:rsidR="00A9221C" w:rsidRDefault="00870A1A">
            <w:pPr>
              <w:ind w:left="57" w:right="57"/>
              <w:jc w:val="both"/>
              <w:rPr>
                <w:bCs/>
              </w:rPr>
            </w:pPr>
            <w:r>
              <w:t>Спеціальність:</w:t>
            </w:r>
            <w:r>
              <w:rPr>
                <w:b/>
              </w:rPr>
              <w:t xml:space="preserve"> </w:t>
            </w:r>
            <w:r>
              <w:rPr>
                <w:bCs/>
              </w:rPr>
              <w:t>076 Підприємництво</w:t>
            </w:r>
            <w:r w:rsidR="00063DCA">
              <w:rPr>
                <w:bCs/>
              </w:rPr>
              <w:t xml:space="preserve"> та</w:t>
            </w:r>
            <w:r>
              <w:rPr>
                <w:bCs/>
              </w:rPr>
              <w:t xml:space="preserve"> торгівля </w:t>
            </w:r>
          </w:p>
          <w:p w:rsidR="00A9221C" w:rsidRDefault="00870A1A">
            <w:pPr>
              <w:pStyle w:val="Other0"/>
              <w:shd w:val="clear" w:color="auto" w:fill="auto"/>
              <w:tabs>
                <w:tab w:val="left" w:pos="182"/>
              </w:tabs>
              <w:spacing w:line="228" w:lineRule="auto"/>
              <w:ind w:left="57" w:right="57"/>
              <w:jc w:val="both"/>
              <w:rPr>
                <w:sz w:val="24"/>
                <w:szCs w:val="24"/>
              </w:rPr>
            </w:pPr>
            <w:r>
              <w:rPr>
                <w:sz w:val="24"/>
                <w:szCs w:val="24"/>
              </w:rPr>
              <w:t xml:space="preserve">Цілі навчання: підготовка </w:t>
            </w:r>
            <w:r>
              <w:rPr>
                <w:rFonts w:eastAsiaTheme="minorHAnsi"/>
                <w:color w:val="000000"/>
                <w:sz w:val="24"/>
                <w:szCs w:val="24"/>
              </w:rPr>
              <w:t>висококваліфікованих фахівців</w:t>
            </w:r>
            <w:r>
              <w:rPr>
                <w:sz w:val="24"/>
                <w:szCs w:val="24"/>
              </w:rPr>
              <w:t xml:space="preserve">, які володіючи </w:t>
            </w:r>
            <w:r>
              <w:rPr>
                <w:rFonts w:eastAsiaTheme="minorHAnsi"/>
                <w:color w:val="000000"/>
                <w:sz w:val="24"/>
                <w:szCs w:val="24"/>
              </w:rPr>
              <w:t xml:space="preserve">знаннями щодо економічних процесів та закономірностей функціонування </w:t>
            </w:r>
            <w:r>
              <w:rPr>
                <w:sz w:val="24"/>
                <w:szCs w:val="24"/>
              </w:rPr>
              <w:t>світового товарного ринку,</w:t>
            </w:r>
            <w:r>
              <w:rPr>
                <w:rFonts w:eastAsiaTheme="minorHAnsi"/>
                <w:color w:val="000000"/>
                <w:sz w:val="24"/>
                <w:szCs w:val="24"/>
              </w:rPr>
              <w:t xml:space="preserve"> здатні проводити економічне діагностування підприємств та організацій, аналізувати й оцінювати їх підприємницький та інноваційний потенціал, можуть займатися брокерською, інформаційно-аналітичною, консультативною, експертною діяльністю для розв’язання завдань та проблем </w:t>
            </w:r>
            <w:r>
              <w:rPr>
                <w:sz w:val="24"/>
                <w:szCs w:val="24"/>
              </w:rPr>
              <w:t>з міжнародної торгівлі, регулювання міжнародних економічних відносин у сфері світогосподарських процесів та діяльності суб’єктів міжнародної економіки.</w:t>
            </w:r>
          </w:p>
          <w:p w:rsidR="00870A1A" w:rsidRDefault="00870A1A" w:rsidP="00870A1A">
            <w:pPr>
              <w:pStyle w:val="Other0"/>
              <w:shd w:val="clear" w:color="auto" w:fill="auto"/>
              <w:tabs>
                <w:tab w:val="left" w:pos="187"/>
              </w:tabs>
              <w:spacing w:line="228" w:lineRule="auto"/>
              <w:ind w:left="57" w:right="57"/>
              <w:jc w:val="both"/>
              <w:rPr>
                <w:rFonts w:eastAsiaTheme="minorHAnsi"/>
                <w:color w:val="000000"/>
                <w:sz w:val="24"/>
                <w:szCs w:val="24"/>
              </w:rPr>
            </w:pPr>
            <w:r>
              <w:rPr>
                <w:sz w:val="24"/>
                <w:szCs w:val="24"/>
              </w:rPr>
              <w:t>Об'єкти вивчення: діяльність підприємницьких</w:t>
            </w:r>
            <w:r w:rsidR="002C3652">
              <w:rPr>
                <w:sz w:val="24"/>
                <w:szCs w:val="24"/>
              </w:rPr>
              <w:t xml:space="preserve">, торговельних та біржових структур </w:t>
            </w:r>
            <w:r>
              <w:rPr>
                <w:sz w:val="24"/>
                <w:szCs w:val="24"/>
              </w:rPr>
              <w:t xml:space="preserve">на міжнародному рівні, </w:t>
            </w:r>
            <w:r>
              <w:rPr>
                <w:rFonts w:eastAsiaTheme="minorHAnsi"/>
                <w:color w:val="000000"/>
                <w:sz w:val="24"/>
                <w:szCs w:val="24"/>
              </w:rPr>
              <w:t>взаємодія та економічне співробітництво</w:t>
            </w:r>
            <w:r>
              <w:rPr>
                <w:sz w:val="24"/>
                <w:szCs w:val="24"/>
              </w:rPr>
              <w:t xml:space="preserve"> </w:t>
            </w:r>
            <w:r w:rsidR="002C3652">
              <w:rPr>
                <w:sz w:val="24"/>
                <w:szCs w:val="24"/>
              </w:rPr>
              <w:t xml:space="preserve">підприємств </w:t>
            </w:r>
            <w:r>
              <w:rPr>
                <w:sz w:val="24"/>
                <w:szCs w:val="24"/>
              </w:rPr>
              <w:t xml:space="preserve">та організацій з виробництва </w:t>
            </w:r>
            <w:r w:rsidR="002C3652">
              <w:rPr>
                <w:sz w:val="24"/>
                <w:szCs w:val="24"/>
              </w:rPr>
              <w:t>і збуту</w:t>
            </w:r>
            <w:r>
              <w:rPr>
                <w:sz w:val="24"/>
                <w:szCs w:val="24"/>
              </w:rPr>
              <w:t xml:space="preserve"> товарів і послуг на </w:t>
            </w:r>
            <w:r w:rsidR="002C3652">
              <w:rPr>
                <w:sz w:val="24"/>
                <w:szCs w:val="24"/>
              </w:rPr>
              <w:t>світових ринках</w:t>
            </w:r>
            <w:r>
              <w:rPr>
                <w:sz w:val="24"/>
                <w:szCs w:val="24"/>
              </w:rPr>
              <w:t xml:space="preserve">, з метою </w:t>
            </w:r>
            <w:r>
              <w:rPr>
                <w:sz w:val="24"/>
                <w:szCs w:val="24"/>
              </w:rPr>
              <w:lastRenderedPageBreak/>
              <w:t>забезпечення</w:t>
            </w:r>
            <w:r w:rsidR="002C3652">
              <w:rPr>
                <w:sz w:val="24"/>
                <w:szCs w:val="24"/>
              </w:rPr>
              <w:t xml:space="preserve"> розвитку та</w:t>
            </w:r>
            <w:r>
              <w:rPr>
                <w:sz w:val="24"/>
                <w:szCs w:val="24"/>
              </w:rPr>
              <w:t xml:space="preserve"> ефективного управління </w:t>
            </w:r>
            <w:r w:rsidR="002C3652">
              <w:rPr>
                <w:sz w:val="24"/>
                <w:szCs w:val="24"/>
              </w:rPr>
              <w:t>ними</w:t>
            </w:r>
            <w:r>
              <w:rPr>
                <w:sz w:val="24"/>
                <w:szCs w:val="24"/>
              </w:rPr>
              <w:t>.</w:t>
            </w:r>
            <w:r>
              <w:rPr>
                <w:rFonts w:eastAsiaTheme="minorHAnsi"/>
                <w:color w:val="000000"/>
                <w:sz w:val="24"/>
                <w:szCs w:val="24"/>
              </w:rPr>
              <w:t xml:space="preserve"> </w:t>
            </w:r>
          </w:p>
          <w:p w:rsidR="00A9221C" w:rsidRDefault="00870A1A">
            <w:pPr>
              <w:pStyle w:val="Other0"/>
              <w:shd w:val="clear" w:color="auto" w:fill="auto"/>
              <w:tabs>
                <w:tab w:val="left" w:pos="182"/>
              </w:tabs>
              <w:spacing w:line="228" w:lineRule="auto"/>
              <w:ind w:left="57" w:right="57"/>
              <w:jc w:val="both"/>
              <w:rPr>
                <w:rFonts w:eastAsiaTheme="minorHAnsi"/>
                <w:color w:val="000000"/>
                <w:sz w:val="24"/>
                <w:szCs w:val="24"/>
              </w:rPr>
            </w:pPr>
            <w:r>
              <w:rPr>
                <w:sz w:val="24"/>
                <w:szCs w:val="24"/>
              </w:rPr>
              <w:t xml:space="preserve">Теоретичний зміст предметної області: </w:t>
            </w:r>
            <w:r>
              <w:rPr>
                <w:rFonts w:eastAsiaTheme="minorHAnsi"/>
                <w:color w:val="000000"/>
                <w:sz w:val="24"/>
                <w:szCs w:val="24"/>
              </w:rPr>
              <w:t xml:space="preserve">закономірності та принципи функціонування світової економіки, </w:t>
            </w:r>
            <w:r>
              <w:rPr>
                <w:rFonts w:ascii="Times New Roman CYR" w:eastAsiaTheme="minorHAnsi" w:hAnsi="Times New Roman CYR" w:cs="Times New Roman CYR"/>
                <w:color w:val="000000"/>
                <w:sz w:val="24"/>
                <w:szCs w:val="24"/>
              </w:rPr>
              <w:t xml:space="preserve">методи і стандарти міжнародного економічного співробітництва, </w:t>
            </w:r>
            <w:r w:rsidR="002C3652">
              <w:rPr>
                <w:rFonts w:ascii="Times New Roman CYR" w:eastAsiaTheme="minorHAnsi" w:hAnsi="Times New Roman CYR" w:cs="Times New Roman CYR"/>
                <w:color w:val="000000"/>
                <w:sz w:val="24"/>
                <w:szCs w:val="24"/>
              </w:rPr>
              <w:t xml:space="preserve">провідні тренди міжнародної комерції, </w:t>
            </w:r>
            <w:r>
              <w:rPr>
                <w:rFonts w:eastAsiaTheme="minorHAnsi"/>
                <w:color w:val="000000"/>
                <w:sz w:val="24"/>
                <w:szCs w:val="24"/>
              </w:rPr>
              <w:t>тенденції розвитку сучасних міжнародних економічних відносин.</w:t>
            </w:r>
          </w:p>
          <w:p w:rsidR="00A9221C" w:rsidRDefault="00870A1A">
            <w:pPr>
              <w:pStyle w:val="Other0"/>
              <w:shd w:val="clear" w:color="auto" w:fill="auto"/>
              <w:tabs>
                <w:tab w:val="left" w:pos="182"/>
              </w:tabs>
              <w:spacing w:line="228" w:lineRule="auto"/>
              <w:ind w:left="57" w:right="57"/>
              <w:jc w:val="both"/>
              <w:rPr>
                <w:rFonts w:eastAsiaTheme="minorHAnsi"/>
                <w:color w:val="000000"/>
                <w:sz w:val="24"/>
                <w:szCs w:val="24"/>
              </w:rPr>
            </w:pPr>
            <w:r>
              <w:rPr>
                <w:sz w:val="24"/>
                <w:szCs w:val="24"/>
              </w:rPr>
              <w:t>Методи, методики та технології</w:t>
            </w:r>
            <w:r>
              <w:t>:</w:t>
            </w:r>
            <w:r>
              <w:rPr>
                <w:rFonts w:eastAsiaTheme="minorHAnsi"/>
                <w:color w:val="000000"/>
              </w:rPr>
              <w:t xml:space="preserve"> </w:t>
            </w:r>
            <w:r>
              <w:rPr>
                <w:rFonts w:eastAsiaTheme="minorHAnsi"/>
                <w:color w:val="000000"/>
                <w:sz w:val="24"/>
                <w:szCs w:val="24"/>
              </w:rPr>
              <w:t>індукції та дедукції, аналіз і синтез, спостереження, логічний та історичний, порівняння, групування, абстрагування. Методики: моделювання, аналізу, прогнозування, опитування, оцінювання.  Технології: засоби та заходи для створення бажаного ділового середовища.</w:t>
            </w:r>
          </w:p>
          <w:p w:rsidR="00A9221C" w:rsidRDefault="00870A1A">
            <w:pPr>
              <w:pStyle w:val="TableParagraph"/>
              <w:ind w:left="57" w:right="57"/>
              <w:jc w:val="both"/>
              <w:rPr>
                <w:sz w:val="24"/>
                <w:szCs w:val="24"/>
                <w:lang w:val="uk-UA"/>
              </w:rPr>
            </w:pPr>
            <w:r>
              <w:rPr>
                <w:sz w:val="24"/>
                <w:szCs w:val="24"/>
                <w:lang w:val="uk-UA"/>
              </w:rPr>
              <w:t>Інструменти та обладнання: комп'ютерна техніка та інформаційно-комунікаційні програми,</w:t>
            </w:r>
            <w:r>
              <w:rPr>
                <w:rFonts w:ascii="Times New Roman CYR" w:eastAsiaTheme="minorHAnsi" w:hAnsi="Times New Roman CYR" w:cs="Times New Roman CYR"/>
                <w:color w:val="000000"/>
                <w:sz w:val="24"/>
                <w:szCs w:val="24"/>
                <w:lang w:val="uk-UA"/>
              </w:rPr>
              <w:t xml:space="preserve"> </w:t>
            </w:r>
            <w:r>
              <w:rPr>
                <w:sz w:val="24"/>
                <w:szCs w:val="24"/>
                <w:lang w:val="uk-UA"/>
              </w:rPr>
              <w:t xml:space="preserve">мультимедійне обладнання, </w:t>
            </w:r>
            <w:r>
              <w:rPr>
                <w:rFonts w:ascii="Times New Roman CYR" w:eastAsiaTheme="minorHAnsi" w:hAnsi="Times New Roman CYR" w:cs="Times New Roman CYR"/>
                <w:color w:val="000000"/>
                <w:sz w:val="24"/>
                <w:szCs w:val="24"/>
                <w:lang w:val="uk-UA"/>
              </w:rPr>
              <w:t>інформаційно-пошукові та інформаційно-аналітичні програмні продукти</w:t>
            </w:r>
            <w:r>
              <w:rPr>
                <w:sz w:val="24"/>
                <w:szCs w:val="24"/>
                <w:lang w:val="uk-UA"/>
              </w:rPr>
              <w:t>.</w:t>
            </w:r>
          </w:p>
          <w:p w:rsidR="00870A1A" w:rsidRDefault="00870A1A" w:rsidP="00D95846">
            <w:pPr>
              <w:pStyle w:val="TableParagraph"/>
              <w:ind w:left="57" w:right="57"/>
              <w:jc w:val="both"/>
              <w:rPr>
                <w:sz w:val="24"/>
                <w:szCs w:val="24"/>
                <w:lang w:val="uk-UA"/>
              </w:rPr>
            </w:pPr>
          </w:p>
        </w:tc>
      </w:tr>
      <w:tr w:rsidR="00A9221C">
        <w:trPr>
          <w:trHeight w:val="260"/>
        </w:trPr>
        <w:tc>
          <w:tcPr>
            <w:tcW w:w="2969" w:type="dxa"/>
          </w:tcPr>
          <w:p w:rsidR="00A9221C" w:rsidRDefault="00870A1A">
            <w:pPr>
              <w:pStyle w:val="TableParagraph"/>
              <w:ind w:left="102"/>
              <w:rPr>
                <w:i/>
                <w:sz w:val="24"/>
                <w:szCs w:val="24"/>
                <w:lang w:val="uk-UA"/>
              </w:rPr>
            </w:pPr>
            <w:r>
              <w:rPr>
                <w:i/>
                <w:sz w:val="24"/>
                <w:szCs w:val="24"/>
                <w:lang w:val="uk-UA"/>
              </w:rPr>
              <w:lastRenderedPageBreak/>
              <w:t>Орієнтація освітньої програми</w:t>
            </w:r>
          </w:p>
        </w:tc>
        <w:tc>
          <w:tcPr>
            <w:tcW w:w="6708" w:type="dxa"/>
          </w:tcPr>
          <w:p w:rsidR="00A9221C" w:rsidRDefault="00870A1A">
            <w:pPr>
              <w:pStyle w:val="TableParagraph"/>
              <w:ind w:left="57" w:right="57"/>
              <w:jc w:val="both"/>
              <w:rPr>
                <w:sz w:val="24"/>
                <w:szCs w:val="24"/>
                <w:lang w:val="uk-UA"/>
              </w:rPr>
            </w:pPr>
            <w:r>
              <w:rPr>
                <w:sz w:val="24"/>
                <w:szCs w:val="24"/>
                <w:lang w:val="uk-UA"/>
              </w:rPr>
              <w:t xml:space="preserve">Освітньо-професійна програма. </w:t>
            </w:r>
          </w:p>
          <w:p w:rsidR="00A9221C" w:rsidRDefault="00A9221C">
            <w:pPr>
              <w:pStyle w:val="TableParagraph"/>
              <w:ind w:left="57" w:right="57"/>
              <w:jc w:val="both"/>
              <w:rPr>
                <w:sz w:val="24"/>
                <w:szCs w:val="24"/>
                <w:lang w:val="uk-UA"/>
              </w:rPr>
            </w:pPr>
          </w:p>
        </w:tc>
      </w:tr>
      <w:tr w:rsidR="00A9221C" w:rsidRPr="003F1E60">
        <w:trPr>
          <w:trHeight w:val="260"/>
        </w:trPr>
        <w:tc>
          <w:tcPr>
            <w:tcW w:w="2969" w:type="dxa"/>
          </w:tcPr>
          <w:p w:rsidR="00A9221C" w:rsidRDefault="00870A1A">
            <w:pPr>
              <w:pStyle w:val="TableParagraph"/>
              <w:ind w:left="102"/>
              <w:rPr>
                <w:i/>
                <w:sz w:val="24"/>
                <w:szCs w:val="24"/>
                <w:lang w:val="uk-UA"/>
              </w:rPr>
            </w:pPr>
            <w:r>
              <w:rPr>
                <w:i/>
                <w:sz w:val="24"/>
                <w:szCs w:val="24"/>
                <w:lang w:val="uk-UA"/>
              </w:rPr>
              <w:t>Основний фокус освітньої програми та спеціалізації</w:t>
            </w:r>
          </w:p>
        </w:tc>
        <w:tc>
          <w:tcPr>
            <w:tcW w:w="6708" w:type="dxa"/>
          </w:tcPr>
          <w:p w:rsidR="00A9221C" w:rsidRDefault="00870A1A">
            <w:pPr>
              <w:pStyle w:val="TableParagraph"/>
              <w:spacing w:line="268" w:lineRule="exact"/>
              <w:ind w:left="57" w:right="57"/>
              <w:jc w:val="both"/>
              <w:rPr>
                <w:sz w:val="24"/>
                <w:szCs w:val="24"/>
                <w:lang w:val="uk-UA"/>
              </w:rPr>
            </w:pPr>
            <w:r>
              <w:rPr>
                <w:sz w:val="24"/>
                <w:szCs w:val="24"/>
                <w:lang w:val="uk-UA"/>
              </w:rPr>
              <w:t>Спеціальна освіта у сфері міжнародної комерції, яка передбачає визначену зайнятість та можливість подальшої освіти та кар’єрного зростання через здобуття наукового ступеня доктора філософії (</w:t>
            </w:r>
            <w:proofErr w:type="spellStart"/>
            <w:r>
              <w:rPr>
                <w:sz w:val="24"/>
                <w:szCs w:val="24"/>
                <w:lang w:val="uk-UA"/>
              </w:rPr>
              <w:t>Ph.d</w:t>
            </w:r>
            <w:proofErr w:type="spellEnd"/>
            <w:r>
              <w:rPr>
                <w:sz w:val="24"/>
                <w:szCs w:val="24"/>
                <w:lang w:val="uk-UA"/>
              </w:rPr>
              <w:t>) та інші магістерські професійні та наукові програми.</w:t>
            </w:r>
          </w:p>
          <w:p w:rsidR="00C51150" w:rsidRPr="00765682" w:rsidRDefault="00870A1A" w:rsidP="00C51150">
            <w:pPr>
              <w:pStyle w:val="TableParagraph"/>
              <w:spacing w:line="268" w:lineRule="exact"/>
              <w:ind w:left="57" w:right="57"/>
              <w:jc w:val="both"/>
              <w:rPr>
                <w:sz w:val="24"/>
                <w:szCs w:val="24"/>
                <w:lang w:val="uk-UA"/>
              </w:rPr>
            </w:pPr>
            <w:r w:rsidRPr="00776DC4">
              <w:rPr>
                <w:b/>
                <w:sz w:val="24"/>
                <w:szCs w:val="24"/>
                <w:lang w:val="uk-UA"/>
              </w:rPr>
              <w:t>Ключові слова освітньої програми</w:t>
            </w:r>
            <w:r w:rsidR="00765682" w:rsidRPr="00765682">
              <w:rPr>
                <w:sz w:val="24"/>
                <w:szCs w:val="24"/>
                <w:lang w:val="uk-UA"/>
              </w:rPr>
              <w:t xml:space="preserve"> (</w:t>
            </w:r>
            <w:r w:rsidR="00C51150" w:rsidRPr="00333081">
              <w:rPr>
                <w:sz w:val="24"/>
                <w:szCs w:val="24"/>
              </w:rPr>
              <w:t>Keywords</w:t>
            </w:r>
            <w:r w:rsidR="00C51150" w:rsidRPr="00353471">
              <w:rPr>
                <w:sz w:val="24"/>
                <w:szCs w:val="24"/>
                <w:lang w:val="uk-UA"/>
              </w:rPr>
              <w:t xml:space="preserve"> </w:t>
            </w:r>
            <w:r w:rsidR="00C51150" w:rsidRPr="00333081">
              <w:rPr>
                <w:sz w:val="24"/>
                <w:szCs w:val="24"/>
              </w:rPr>
              <w:t>of</w:t>
            </w:r>
            <w:r w:rsidR="00C51150" w:rsidRPr="00353471">
              <w:rPr>
                <w:sz w:val="24"/>
                <w:szCs w:val="24"/>
                <w:lang w:val="uk-UA"/>
              </w:rPr>
              <w:t xml:space="preserve"> </w:t>
            </w:r>
            <w:r w:rsidR="00C51150" w:rsidRPr="00333081">
              <w:rPr>
                <w:sz w:val="24"/>
                <w:szCs w:val="24"/>
              </w:rPr>
              <w:t>the</w:t>
            </w:r>
            <w:r w:rsidR="00C51150" w:rsidRPr="00353471">
              <w:rPr>
                <w:sz w:val="24"/>
                <w:szCs w:val="24"/>
                <w:lang w:val="uk-UA"/>
              </w:rPr>
              <w:t xml:space="preserve"> </w:t>
            </w:r>
            <w:r w:rsidR="00C51150" w:rsidRPr="00333081">
              <w:rPr>
                <w:sz w:val="24"/>
                <w:szCs w:val="24"/>
              </w:rPr>
              <w:t>educational</w:t>
            </w:r>
            <w:r w:rsidR="00C51150" w:rsidRPr="00353471">
              <w:rPr>
                <w:sz w:val="24"/>
                <w:szCs w:val="24"/>
                <w:lang w:val="uk-UA"/>
              </w:rPr>
              <w:t xml:space="preserve"> </w:t>
            </w:r>
            <w:r w:rsidR="00C51150" w:rsidRPr="00333081">
              <w:rPr>
                <w:sz w:val="24"/>
                <w:szCs w:val="24"/>
              </w:rPr>
              <w:t>program</w:t>
            </w:r>
            <w:r w:rsidR="00765682" w:rsidRPr="00765682">
              <w:rPr>
                <w:sz w:val="24"/>
                <w:szCs w:val="24"/>
                <w:lang w:val="uk-UA"/>
              </w:rPr>
              <w:t>)</w:t>
            </w:r>
            <w:r w:rsidR="00C51150" w:rsidRPr="00765682">
              <w:rPr>
                <w:sz w:val="24"/>
                <w:szCs w:val="24"/>
                <w:lang w:val="uk-UA"/>
              </w:rPr>
              <w:t xml:space="preserve">: </w:t>
            </w:r>
            <w:r w:rsidR="00765682" w:rsidRPr="00765682">
              <w:rPr>
                <w:sz w:val="24"/>
                <w:szCs w:val="24"/>
                <w:lang w:val="uk-UA"/>
              </w:rPr>
              <w:t>м</w:t>
            </w:r>
            <w:r w:rsidR="00C51150" w:rsidRPr="00765682">
              <w:rPr>
                <w:sz w:val="24"/>
                <w:szCs w:val="24"/>
                <w:lang w:val="uk-UA"/>
              </w:rPr>
              <w:t xml:space="preserve">іжнародна комерція </w:t>
            </w:r>
            <w:r w:rsidR="00765682" w:rsidRPr="00765682">
              <w:rPr>
                <w:sz w:val="24"/>
                <w:szCs w:val="24"/>
                <w:lang w:val="uk-UA"/>
              </w:rPr>
              <w:t>(</w:t>
            </w:r>
            <w:r w:rsidR="00C51150" w:rsidRPr="00333081">
              <w:rPr>
                <w:sz w:val="24"/>
                <w:szCs w:val="24"/>
              </w:rPr>
              <w:t>international</w:t>
            </w:r>
            <w:r w:rsidR="00C51150" w:rsidRPr="00353471">
              <w:rPr>
                <w:sz w:val="24"/>
                <w:szCs w:val="24"/>
                <w:lang w:val="uk-UA"/>
              </w:rPr>
              <w:t xml:space="preserve"> </w:t>
            </w:r>
            <w:r w:rsidR="00C51150" w:rsidRPr="00333081">
              <w:rPr>
                <w:sz w:val="24"/>
                <w:szCs w:val="24"/>
              </w:rPr>
              <w:t>commerce</w:t>
            </w:r>
            <w:r w:rsidR="00765682" w:rsidRPr="00765682">
              <w:rPr>
                <w:sz w:val="24"/>
                <w:szCs w:val="24"/>
                <w:lang w:val="uk-UA"/>
              </w:rPr>
              <w:t>)</w:t>
            </w:r>
            <w:r w:rsidR="00C51150" w:rsidRPr="00765682">
              <w:rPr>
                <w:sz w:val="24"/>
                <w:szCs w:val="24"/>
                <w:lang w:val="uk-UA"/>
              </w:rPr>
              <w:t xml:space="preserve">, міжнародне технічне регулювання </w:t>
            </w:r>
            <w:r w:rsidR="00765682" w:rsidRPr="00765682">
              <w:rPr>
                <w:sz w:val="24"/>
                <w:szCs w:val="24"/>
                <w:lang w:val="uk-UA"/>
              </w:rPr>
              <w:t>(</w:t>
            </w:r>
            <w:r w:rsidR="00C51150" w:rsidRPr="00333081">
              <w:rPr>
                <w:sz w:val="24"/>
                <w:szCs w:val="24"/>
              </w:rPr>
              <w:t>international</w:t>
            </w:r>
            <w:r w:rsidR="00C51150" w:rsidRPr="00353471">
              <w:rPr>
                <w:sz w:val="24"/>
                <w:szCs w:val="24"/>
                <w:lang w:val="uk-UA"/>
              </w:rPr>
              <w:t xml:space="preserve"> </w:t>
            </w:r>
            <w:r w:rsidR="00C51150" w:rsidRPr="00333081">
              <w:rPr>
                <w:sz w:val="24"/>
                <w:szCs w:val="24"/>
              </w:rPr>
              <w:t>technical</w:t>
            </w:r>
            <w:r w:rsidR="00C51150" w:rsidRPr="00353471">
              <w:rPr>
                <w:sz w:val="24"/>
                <w:szCs w:val="24"/>
                <w:lang w:val="uk-UA"/>
              </w:rPr>
              <w:t xml:space="preserve"> </w:t>
            </w:r>
            <w:r w:rsidR="00C51150" w:rsidRPr="00333081">
              <w:rPr>
                <w:sz w:val="24"/>
                <w:szCs w:val="24"/>
              </w:rPr>
              <w:t>regulation</w:t>
            </w:r>
            <w:r w:rsidR="00765682" w:rsidRPr="00765682">
              <w:rPr>
                <w:sz w:val="24"/>
                <w:szCs w:val="24"/>
                <w:lang w:val="uk-UA"/>
              </w:rPr>
              <w:t>)</w:t>
            </w:r>
            <w:r w:rsidR="00C51150" w:rsidRPr="00765682">
              <w:rPr>
                <w:sz w:val="24"/>
                <w:szCs w:val="24"/>
                <w:lang w:val="uk-UA"/>
              </w:rPr>
              <w:t xml:space="preserve">, світовий товарний ринок </w:t>
            </w:r>
            <w:r w:rsidR="00765682" w:rsidRPr="00765682">
              <w:rPr>
                <w:sz w:val="24"/>
                <w:szCs w:val="24"/>
                <w:lang w:val="uk-UA"/>
              </w:rPr>
              <w:t>(</w:t>
            </w:r>
            <w:proofErr w:type="spellStart"/>
            <w:r w:rsidR="00C51150" w:rsidRPr="00765682">
              <w:rPr>
                <w:sz w:val="24"/>
                <w:szCs w:val="24"/>
                <w:lang w:val="uk-UA"/>
              </w:rPr>
              <w:t>global</w:t>
            </w:r>
            <w:proofErr w:type="spellEnd"/>
            <w:r w:rsidR="00C51150" w:rsidRPr="00765682">
              <w:rPr>
                <w:sz w:val="24"/>
                <w:szCs w:val="24"/>
                <w:lang w:val="uk-UA"/>
              </w:rPr>
              <w:t xml:space="preserve"> </w:t>
            </w:r>
            <w:proofErr w:type="spellStart"/>
            <w:r w:rsidR="00C51150" w:rsidRPr="00765682">
              <w:rPr>
                <w:sz w:val="24"/>
                <w:szCs w:val="24"/>
                <w:lang w:val="uk-UA"/>
              </w:rPr>
              <w:t>goods</w:t>
            </w:r>
            <w:proofErr w:type="spellEnd"/>
            <w:r w:rsidR="00C51150" w:rsidRPr="00765682">
              <w:rPr>
                <w:sz w:val="24"/>
                <w:szCs w:val="24"/>
                <w:lang w:val="uk-UA"/>
              </w:rPr>
              <w:t xml:space="preserve"> </w:t>
            </w:r>
            <w:proofErr w:type="spellStart"/>
            <w:r w:rsidR="00C51150" w:rsidRPr="00765682">
              <w:rPr>
                <w:sz w:val="24"/>
                <w:szCs w:val="24"/>
                <w:lang w:val="uk-UA"/>
              </w:rPr>
              <w:t>market</w:t>
            </w:r>
            <w:proofErr w:type="spellEnd"/>
            <w:r w:rsidR="00765682" w:rsidRPr="00765682">
              <w:rPr>
                <w:sz w:val="24"/>
                <w:szCs w:val="24"/>
                <w:lang w:val="uk-UA"/>
              </w:rPr>
              <w:t>)</w:t>
            </w:r>
            <w:r w:rsidR="00C51150" w:rsidRPr="00765682">
              <w:rPr>
                <w:sz w:val="24"/>
                <w:szCs w:val="24"/>
                <w:lang w:val="uk-UA"/>
              </w:rPr>
              <w:t xml:space="preserve">, економічні ризики у міжнародній торгівлі </w:t>
            </w:r>
            <w:r w:rsidR="00765682" w:rsidRPr="00765682">
              <w:rPr>
                <w:sz w:val="24"/>
                <w:szCs w:val="24"/>
                <w:lang w:val="uk-UA"/>
              </w:rPr>
              <w:t>(</w:t>
            </w:r>
            <w:proofErr w:type="spellStart"/>
            <w:r w:rsidR="00C51150" w:rsidRPr="00765682">
              <w:rPr>
                <w:sz w:val="24"/>
                <w:szCs w:val="24"/>
                <w:lang w:val="uk-UA"/>
              </w:rPr>
              <w:t>economic</w:t>
            </w:r>
            <w:proofErr w:type="spellEnd"/>
            <w:r w:rsidR="00C51150" w:rsidRPr="00765682">
              <w:rPr>
                <w:sz w:val="24"/>
                <w:szCs w:val="24"/>
                <w:lang w:val="uk-UA"/>
              </w:rPr>
              <w:t xml:space="preserve"> </w:t>
            </w:r>
            <w:proofErr w:type="spellStart"/>
            <w:r w:rsidR="00C51150" w:rsidRPr="00765682">
              <w:rPr>
                <w:sz w:val="24"/>
                <w:szCs w:val="24"/>
                <w:lang w:val="uk-UA"/>
              </w:rPr>
              <w:t>risks</w:t>
            </w:r>
            <w:proofErr w:type="spellEnd"/>
            <w:r w:rsidR="00C51150" w:rsidRPr="00765682">
              <w:rPr>
                <w:sz w:val="24"/>
                <w:szCs w:val="24"/>
                <w:lang w:val="uk-UA"/>
              </w:rPr>
              <w:t xml:space="preserve"> </w:t>
            </w:r>
            <w:proofErr w:type="spellStart"/>
            <w:r w:rsidR="00C51150" w:rsidRPr="00765682">
              <w:rPr>
                <w:sz w:val="24"/>
                <w:szCs w:val="24"/>
                <w:lang w:val="uk-UA"/>
              </w:rPr>
              <w:t>in</w:t>
            </w:r>
            <w:proofErr w:type="spellEnd"/>
            <w:r w:rsidR="00C51150" w:rsidRPr="00765682">
              <w:rPr>
                <w:sz w:val="24"/>
                <w:szCs w:val="24"/>
                <w:lang w:val="uk-UA"/>
              </w:rPr>
              <w:t xml:space="preserve"> </w:t>
            </w:r>
            <w:proofErr w:type="spellStart"/>
            <w:r w:rsidR="00C51150" w:rsidRPr="00765682">
              <w:rPr>
                <w:sz w:val="24"/>
                <w:szCs w:val="24"/>
                <w:lang w:val="uk-UA"/>
              </w:rPr>
              <w:t>international</w:t>
            </w:r>
            <w:proofErr w:type="spellEnd"/>
            <w:r w:rsidR="00C51150" w:rsidRPr="00765682">
              <w:rPr>
                <w:sz w:val="24"/>
                <w:szCs w:val="24"/>
                <w:lang w:val="uk-UA"/>
              </w:rPr>
              <w:t xml:space="preserve"> </w:t>
            </w:r>
            <w:proofErr w:type="spellStart"/>
            <w:r w:rsidR="00C51150" w:rsidRPr="00765682">
              <w:rPr>
                <w:sz w:val="24"/>
                <w:szCs w:val="24"/>
                <w:lang w:val="uk-UA"/>
              </w:rPr>
              <w:t>trade</w:t>
            </w:r>
            <w:proofErr w:type="spellEnd"/>
            <w:r w:rsidR="00765682" w:rsidRPr="00765682">
              <w:rPr>
                <w:sz w:val="24"/>
                <w:szCs w:val="24"/>
                <w:lang w:val="uk-UA"/>
              </w:rPr>
              <w:t>)</w:t>
            </w:r>
            <w:r w:rsidR="00C51150" w:rsidRPr="00765682">
              <w:rPr>
                <w:sz w:val="24"/>
                <w:szCs w:val="24"/>
                <w:lang w:val="uk-UA"/>
              </w:rPr>
              <w:t xml:space="preserve">, процедура митного оформлення </w:t>
            </w:r>
            <w:r w:rsidR="00765682" w:rsidRPr="00765682">
              <w:rPr>
                <w:sz w:val="24"/>
                <w:szCs w:val="24"/>
                <w:lang w:val="uk-UA"/>
              </w:rPr>
              <w:t>(</w:t>
            </w:r>
            <w:proofErr w:type="spellStart"/>
            <w:r w:rsidR="00C51150" w:rsidRPr="00765682">
              <w:rPr>
                <w:sz w:val="24"/>
                <w:szCs w:val="24"/>
                <w:lang w:val="uk-UA"/>
              </w:rPr>
              <w:t>customs</w:t>
            </w:r>
            <w:proofErr w:type="spellEnd"/>
            <w:r w:rsidR="00C51150" w:rsidRPr="00765682">
              <w:rPr>
                <w:sz w:val="24"/>
                <w:szCs w:val="24"/>
                <w:lang w:val="uk-UA"/>
              </w:rPr>
              <w:t xml:space="preserve"> </w:t>
            </w:r>
            <w:proofErr w:type="spellStart"/>
            <w:r w:rsidR="00C51150" w:rsidRPr="00765682">
              <w:rPr>
                <w:sz w:val="24"/>
                <w:szCs w:val="24"/>
                <w:lang w:val="uk-UA"/>
              </w:rPr>
              <w:t>clearance</w:t>
            </w:r>
            <w:proofErr w:type="spellEnd"/>
            <w:r w:rsidR="00C51150" w:rsidRPr="00765682">
              <w:rPr>
                <w:sz w:val="24"/>
                <w:szCs w:val="24"/>
                <w:lang w:val="uk-UA"/>
              </w:rPr>
              <w:t xml:space="preserve"> </w:t>
            </w:r>
            <w:proofErr w:type="spellStart"/>
            <w:r w:rsidR="00C51150" w:rsidRPr="00765682">
              <w:rPr>
                <w:sz w:val="24"/>
                <w:szCs w:val="24"/>
                <w:lang w:val="uk-UA"/>
              </w:rPr>
              <w:t>procedure</w:t>
            </w:r>
            <w:proofErr w:type="spellEnd"/>
            <w:r w:rsidR="00765682" w:rsidRPr="00765682">
              <w:rPr>
                <w:sz w:val="24"/>
                <w:szCs w:val="24"/>
                <w:lang w:val="uk-UA"/>
              </w:rPr>
              <w:t>)</w:t>
            </w:r>
            <w:r w:rsidR="00C51150" w:rsidRPr="00765682">
              <w:rPr>
                <w:sz w:val="24"/>
                <w:szCs w:val="24"/>
                <w:lang w:val="uk-UA"/>
              </w:rPr>
              <w:t xml:space="preserve">, регулювання міжнародних економічних відносин </w:t>
            </w:r>
            <w:r w:rsidR="00765682" w:rsidRPr="00765682">
              <w:rPr>
                <w:sz w:val="24"/>
                <w:szCs w:val="24"/>
                <w:lang w:val="uk-UA"/>
              </w:rPr>
              <w:t>(</w:t>
            </w:r>
            <w:proofErr w:type="spellStart"/>
            <w:r w:rsidR="00C51150" w:rsidRPr="00765682">
              <w:rPr>
                <w:sz w:val="24"/>
                <w:szCs w:val="24"/>
                <w:lang w:val="uk-UA"/>
              </w:rPr>
              <w:t>regulation</w:t>
            </w:r>
            <w:proofErr w:type="spellEnd"/>
            <w:r w:rsidR="00C51150" w:rsidRPr="00765682">
              <w:rPr>
                <w:sz w:val="24"/>
                <w:szCs w:val="24"/>
                <w:lang w:val="uk-UA"/>
              </w:rPr>
              <w:t xml:space="preserve"> </w:t>
            </w:r>
            <w:proofErr w:type="spellStart"/>
            <w:r w:rsidR="00C51150" w:rsidRPr="00765682">
              <w:rPr>
                <w:sz w:val="24"/>
                <w:szCs w:val="24"/>
                <w:lang w:val="uk-UA"/>
              </w:rPr>
              <w:t>of</w:t>
            </w:r>
            <w:proofErr w:type="spellEnd"/>
            <w:r w:rsidR="00C51150" w:rsidRPr="00765682">
              <w:rPr>
                <w:sz w:val="24"/>
                <w:szCs w:val="24"/>
                <w:lang w:val="uk-UA"/>
              </w:rPr>
              <w:t xml:space="preserve"> </w:t>
            </w:r>
            <w:proofErr w:type="spellStart"/>
            <w:r w:rsidR="00C51150" w:rsidRPr="00765682">
              <w:rPr>
                <w:sz w:val="24"/>
                <w:szCs w:val="24"/>
                <w:lang w:val="uk-UA"/>
              </w:rPr>
              <w:t>international</w:t>
            </w:r>
            <w:proofErr w:type="spellEnd"/>
            <w:r w:rsidR="00C51150" w:rsidRPr="00765682">
              <w:rPr>
                <w:sz w:val="24"/>
                <w:szCs w:val="24"/>
                <w:lang w:val="uk-UA"/>
              </w:rPr>
              <w:t xml:space="preserve"> </w:t>
            </w:r>
            <w:proofErr w:type="spellStart"/>
            <w:r w:rsidR="00C51150" w:rsidRPr="00765682">
              <w:rPr>
                <w:sz w:val="24"/>
                <w:szCs w:val="24"/>
                <w:lang w:val="uk-UA"/>
              </w:rPr>
              <w:t>economic</w:t>
            </w:r>
            <w:proofErr w:type="spellEnd"/>
            <w:r w:rsidR="00C51150" w:rsidRPr="00765682">
              <w:rPr>
                <w:sz w:val="24"/>
                <w:szCs w:val="24"/>
                <w:lang w:val="uk-UA"/>
              </w:rPr>
              <w:t xml:space="preserve"> </w:t>
            </w:r>
            <w:proofErr w:type="spellStart"/>
            <w:r w:rsidR="00C51150" w:rsidRPr="00765682">
              <w:rPr>
                <w:sz w:val="24"/>
                <w:szCs w:val="24"/>
                <w:lang w:val="uk-UA"/>
              </w:rPr>
              <w:t>relations</w:t>
            </w:r>
            <w:proofErr w:type="spellEnd"/>
            <w:r w:rsidR="00765682" w:rsidRPr="00765682">
              <w:rPr>
                <w:sz w:val="24"/>
                <w:szCs w:val="24"/>
                <w:lang w:val="uk-UA"/>
              </w:rPr>
              <w:t>)</w:t>
            </w:r>
            <w:r w:rsidR="00C51150" w:rsidRPr="00765682">
              <w:rPr>
                <w:sz w:val="24"/>
                <w:szCs w:val="24"/>
                <w:lang w:val="uk-UA"/>
              </w:rPr>
              <w:t>.</w:t>
            </w:r>
          </w:p>
          <w:p w:rsidR="00A9221C" w:rsidRDefault="00765682" w:rsidP="00776DC4">
            <w:pPr>
              <w:pStyle w:val="TableParagraph"/>
              <w:tabs>
                <w:tab w:val="left" w:pos="1110"/>
              </w:tabs>
              <w:spacing w:line="268" w:lineRule="exact"/>
              <w:ind w:left="57" w:right="57"/>
              <w:jc w:val="both"/>
              <w:rPr>
                <w:sz w:val="24"/>
                <w:szCs w:val="24"/>
                <w:lang w:val="uk-UA"/>
              </w:rPr>
            </w:pPr>
            <w:r w:rsidRPr="00776DC4">
              <w:rPr>
                <w:b/>
                <w:sz w:val="24"/>
                <w:szCs w:val="24"/>
                <w:lang w:val="uk-UA"/>
              </w:rPr>
              <w:t>Ключові компетенції освітньої програми</w:t>
            </w:r>
            <w:r w:rsidRPr="00776DC4">
              <w:rPr>
                <w:sz w:val="24"/>
                <w:szCs w:val="24"/>
                <w:lang w:val="uk-UA"/>
              </w:rPr>
              <w:t xml:space="preserve"> </w:t>
            </w:r>
            <w:r w:rsidRPr="00765682">
              <w:rPr>
                <w:sz w:val="24"/>
                <w:szCs w:val="24"/>
                <w:lang w:val="uk-UA"/>
              </w:rPr>
              <w:t>(</w:t>
            </w:r>
            <w:r w:rsidR="00C51150" w:rsidRPr="00333081">
              <w:rPr>
                <w:sz w:val="24"/>
                <w:szCs w:val="24"/>
              </w:rPr>
              <w:t>Key</w:t>
            </w:r>
            <w:r w:rsidR="00C51150" w:rsidRPr="00353471">
              <w:rPr>
                <w:sz w:val="24"/>
                <w:szCs w:val="24"/>
                <w:lang w:val="uk-UA"/>
              </w:rPr>
              <w:t xml:space="preserve"> </w:t>
            </w:r>
            <w:r w:rsidR="00C51150" w:rsidRPr="00333081">
              <w:rPr>
                <w:sz w:val="24"/>
                <w:szCs w:val="24"/>
              </w:rPr>
              <w:t>competencies</w:t>
            </w:r>
            <w:r w:rsidR="00C51150" w:rsidRPr="00353471">
              <w:rPr>
                <w:sz w:val="24"/>
                <w:szCs w:val="24"/>
                <w:lang w:val="uk-UA"/>
              </w:rPr>
              <w:t xml:space="preserve"> </w:t>
            </w:r>
            <w:r w:rsidR="00C51150" w:rsidRPr="00333081">
              <w:rPr>
                <w:sz w:val="24"/>
                <w:szCs w:val="24"/>
              </w:rPr>
              <w:t>of</w:t>
            </w:r>
            <w:r w:rsidR="00C51150" w:rsidRPr="00353471">
              <w:rPr>
                <w:sz w:val="24"/>
                <w:szCs w:val="24"/>
                <w:lang w:val="uk-UA"/>
              </w:rPr>
              <w:t xml:space="preserve"> </w:t>
            </w:r>
            <w:r w:rsidR="00C51150" w:rsidRPr="00333081">
              <w:rPr>
                <w:sz w:val="24"/>
                <w:szCs w:val="24"/>
              </w:rPr>
              <w:t>the</w:t>
            </w:r>
            <w:r w:rsidR="00C51150" w:rsidRPr="00353471">
              <w:rPr>
                <w:sz w:val="24"/>
                <w:szCs w:val="24"/>
                <w:lang w:val="uk-UA"/>
              </w:rPr>
              <w:t xml:space="preserve"> </w:t>
            </w:r>
            <w:r w:rsidR="00C51150" w:rsidRPr="00333081">
              <w:rPr>
                <w:sz w:val="24"/>
                <w:szCs w:val="24"/>
              </w:rPr>
              <w:t>educational</w:t>
            </w:r>
            <w:r w:rsidR="00C51150" w:rsidRPr="00353471">
              <w:rPr>
                <w:sz w:val="24"/>
                <w:szCs w:val="24"/>
                <w:lang w:val="uk-UA"/>
              </w:rPr>
              <w:t xml:space="preserve"> </w:t>
            </w:r>
            <w:r w:rsidR="00C51150" w:rsidRPr="00333081">
              <w:rPr>
                <w:sz w:val="24"/>
                <w:szCs w:val="24"/>
              </w:rPr>
              <w:t>program</w:t>
            </w:r>
            <w:r w:rsidRPr="00765682">
              <w:rPr>
                <w:sz w:val="24"/>
                <w:szCs w:val="24"/>
                <w:lang w:val="uk-UA"/>
              </w:rPr>
              <w:t>)</w:t>
            </w:r>
            <w:r w:rsidR="00C51150" w:rsidRPr="00765682">
              <w:rPr>
                <w:sz w:val="24"/>
                <w:szCs w:val="24"/>
                <w:lang w:val="uk-UA"/>
              </w:rPr>
              <w:t>:</w:t>
            </w:r>
            <w:r>
              <w:rPr>
                <w:sz w:val="24"/>
                <w:szCs w:val="24"/>
                <w:lang w:val="uk-UA"/>
              </w:rPr>
              <w:t xml:space="preserve"> </w:t>
            </w:r>
            <w:r w:rsidR="00C51150" w:rsidRPr="00765682">
              <w:rPr>
                <w:sz w:val="24"/>
                <w:szCs w:val="24"/>
                <w:lang w:val="uk-UA"/>
              </w:rPr>
              <w:t xml:space="preserve">розробляти та реалізовувати стратегію розвитку торговельних структур </w:t>
            </w:r>
            <w:r w:rsidR="00776DC4">
              <w:rPr>
                <w:sz w:val="24"/>
                <w:szCs w:val="24"/>
                <w:lang w:val="uk-UA"/>
              </w:rPr>
              <w:t>(</w:t>
            </w:r>
            <w:proofErr w:type="spellStart"/>
            <w:r w:rsidR="00C51150" w:rsidRPr="00765682">
              <w:rPr>
                <w:sz w:val="24"/>
                <w:szCs w:val="24"/>
                <w:lang w:val="uk-UA"/>
              </w:rPr>
              <w:t>Create</w:t>
            </w:r>
            <w:proofErr w:type="spellEnd"/>
            <w:r w:rsidR="00C51150" w:rsidRPr="00765682">
              <w:rPr>
                <w:sz w:val="24"/>
                <w:szCs w:val="24"/>
                <w:lang w:val="uk-UA"/>
              </w:rPr>
              <w:t xml:space="preserve"> </w:t>
            </w:r>
            <w:proofErr w:type="spellStart"/>
            <w:r w:rsidR="00C51150" w:rsidRPr="00765682">
              <w:rPr>
                <w:sz w:val="24"/>
                <w:szCs w:val="24"/>
                <w:lang w:val="uk-UA"/>
              </w:rPr>
              <w:t>and</w:t>
            </w:r>
            <w:proofErr w:type="spellEnd"/>
            <w:r w:rsidR="00C51150" w:rsidRPr="00765682">
              <w:rPr>
                <w:sz w:val="24"/>
                <w:szCs w:val="24"/>
                <w:lang w:val="uk-UA"/>
              </w:rPr>
              <w:t xml:space="preserve"> </w:t>
            </w:r>
            <w:proofErr w:type="spellStart"/>
            <w:r w:rsidR="00C51150" w:rsidRPr="00765682">
              <w:rPr>
                <w:sz w:val="24"/>
                <w:szCs w:val="24"/>
                <w:lang w:val="uk-UA"/>
              </w:rPr>
              <w:t>implement</w:t>
            </w:r>
            <w:proofErr w:type="spellEnd"/>
            <w:r w:rsidR="00C51150" w:rsidRPr="00765682">
              <w:rPr>
                <w:sz w:val="24"/>
                <w:szCs w:val="24"/>
                <w:lang w:val="uk-UA"/>
              </w:rPr>
              <w:t xml:space="preserve"> </w:t>
            </w:r>
            <w:proofErr w:type="spellStart"/>
            <w:r w:rsidR="00C51150" w:rsidRPr="00765682">
              <w:rPr>
                <w:sz w:val="24"/>
                <w:szCs w:val="24"/>
                <w:lang w:val="uk-UA"/>
              </w:rPr>
              <w:t>development</w:t>
            </w:r>
            <w:proofErr w:type="spellEnd"/>
            <w:r w:rsidR="00C51150" w:rsidRPr="00765682">
              <w:rPr>
                <w:sz w:val="24"/>
                <w:szCs w:val="24"/>
                <w:lang w:val="uk-UA"/>
              </w:rPr>
              <w:t xml:space="preserve"> </w:t>
            </w:r>
            <w:proofErr w:type="spellStart"/>
            <w:r w:rsidR="00C51150" w:rsidRPr="00765682">
              <w:rPr>
                <w:sz w:val="24"/>
                <w:szCs w:val="24"/>
                <w:lang w:val="uk-UA"/>
              </w:rPr>
              <w:t>strategy</w:t>
            </w:r>
            <w:proofErr w:type="spellEnd"/>
            <w:r w:rsidR="00C51150" w:rsidRPr="00765682">
              <w:rPr>
                <w:sz w:val="24"/>
                <w:szCs w:val="24"/>
                <w:lang w:val="uk-UA"/>
              </w:rPr>
              <w:t xml:space="preserve">  </w:t>
            </w:r>
            <w:proofErr w:type="spellStart"/>
            <w:r w:rsidR="00C51150" w:rsidRPr="00765682">
              <w:rPr>
                <w:sz w:val="24"/>
                <w:szCs w:val="24"/>
                <w:lang w:val="uk-UA"/>
              </w:rPr>
              <w:t>of</w:t>
            </w:r>
            <w:proofErr w:type="spellEnd"/>
            <w:r w:rsidR="00C51150" w:rsidRPr="00765682">
              <w:rPr>
                <w:sz w:val="24"/>
                <w:szCs w:val="24"/>
                <w:lang w:val="uk-UA"/>
              </w:rPr>
              <w:t xml:space="preserve"> </w:t>
            </w:r>
            <w:proofErr w:type="spellStart"/>
            <w:r w:rsidR="00C51150" w:rsidRPr="00765682">
              <w:rPr>
                <w:sz w:val="24"/>
                <w:szCs w:val="24"/>
                <w:lang w:val="uk-UA"/>
              </w:rPr>
              <w:t>trade</w:t>
            </w:r>
            <w:proofErr w:type="spellEnd"/>
            <w:r w:rsidR="00C51150" w:rsidRPr="00765682">
              <w:rPr>
                <w:sz w:val="24"/>
                <w:szCs w:val="24"/>
                <w:lang w:val="uk-UA"/>
              </w:rPr>
              <w:t xml:space="preserve"> </w:t>
            </w:r>
            <w:proofErr w:type="spellStart"/>
            <w:r w:rsidR="00C51150" w:rsidRPr="00765682">
              <w:rPr>
                <w:sz w:val="24"/>
                <w:szCs w:val="24"/>
                <w:lang w:val="uk-UA"/>
              </w:rPr>
              <w:t>sectors</w:t>
            </w:r>
            <w:proofErr w:type="spellEnd"/>
            <w:r w:rsidR="00C51150" w:rsidRPr="00765682">
              <w:rPr>
                <w:sz w:val="24"/>
                <w:szCs w:val="24"/>
                <w:lang w:val="uk-UA"/>
              </w:rPr>
              <w:t xml:space="preserve"> (</w:t>
            </w:r>
            <w:proofErr w:type="spellStart"/>
            <w:r w:rsidR="00C51150" w:rsidRPr="00765682">
              <w:rPr>
                <w:sz w:val="24"/>
                <w:szCs w:val="24"/>
                <w:lang w:val="uk-UA"/>
              </w:rPr>
              <w:t>partners</w:t>
            </w:r>
            <w:proofErr w:type="spellEnd"/>
            <w:r w:rsidR="00C51150" w:rsidRPr="00765682">
              <w:rPr>
                <w:sz w:val="24"/>
                <w:szCs w:val="24"/>
                <w:lang w:val="uk-UA"/>
              </w:rPr>
              <w:t xml:space="preserve">, </w:t>
            </w:r>
            <w:proofErr w:type="spellStart"/>
            <w:r w:rsidR="00C51150" w:rsidRPr="00765682">
              <w:rPr>
                <w:sz w:val="24"/>
                <w:szCs w:val="24"/>
                <w:lang w:val="uk-UA"/>
              </w:rPr>
              <w:t>infrastructure</w:t>
            </w:r>
            <w:proofErr w:type="spellEnd"/>
            <w:r w:rsidR="00C51150" w:rsidRPr="00765682">
              <w:rPr>
                <w:sz w:val="24"/>
                <w:szCs w:val="24"/>
                <w:lang w:val="uk-UA"/>
              </w:rPr>
              <w:t xml:space="preserve">), здатність проводити оцінювання товарів і послуг </w:t>
            </w:r>
            <w:r w:rsidR="00776DC4">
              <w:rPr>
                <w:sz w:val="24"/>
                <w:szCs w:val="24"/>
                <w:lang w:val="uk-UA"/>
              </w:rPr>
              <w:t>(</w:t>
            </w:r>
            <w:proofErr w:type="spellStart"/>
            <w:r w:rsidR="00C51150" w:rsidRPr="00765682">
              <w:rPr>
                <w:sz w:val="24"/>
                <w:szCs w:val="24"/>
                <w:lang w:val="uk-UA"/>
              </w:rPr>
              <w:t>ability</w:t>
            </w:r>
            <w:proofErr w:type="spellEnd"/>
            <w:r w:rsidR="00C51150" w:rsidRPr="00765682">
              <w:rPr>
                <w:sz w:val="24"/>
                <w:szCs w:val="24"/>
                <w:lang w:val="uk-UA"/>
              </w:rPr>
              <w:t xml:space="preserve"> </w:t>
            </w:r>
            <w:proofErr w:type="spellStart"/>
            <w:r w:rsidR="00C51150" w:rsidRPr="00765682">
              <w:rPr>
                <w:sz w:val="24"/>
                <w:szCs w:val="24"/>
                <w:lang w:val="uk-UA"/>
              </w:rPr>
              <w:t>to</w:t>
            </w:r>
            <w:proofErr w:type="spellEnd"/>
            <w:r w:rsidR="00C51150" w:rsidRPr="00765682">
              <w:rPr>
                <w:sz w:val="24"/>
                <w:szCs w:val="24"/>
                <w:lang w:val="uk-UA"/>
              </w:rPr>
              <w:t xml:space="preserve"> </w:t>
            </w:r>
            <w:proofErr w:type="spellStart"/>
            <w:r w:rsidR="00C51150" w:rsidRPr="00765682">
              <w:rPr>
                <w:sz w:val="24"/>
                <w:szCs w:val="24"/>
                <w:lang w:val="uk-UA"/>
              </w:rPr>
              <w:t>evaluate</w:t>
            </w:r>
            <w:proofErr w:type="spellEnd"/>
            <w:r w:rsidR="00C51150" w:rsidRPr="00765682">
              <w:rPr>
                <w:sz w:val="24"/>
                <w:szCs w:val="24"/>
                <w:lang w:val="uk-UA"/>
              </w:rPr>
              <w:t xml:space="preserve"> </w:t>
            </w:r>
            <w:proofErr w:type="spellStart"/>
            <w:r w:rsidR="00C51150" w:rsidRPr="00765682">
              <w:rPr>
                <w:sz w:val="24"/>
                <w:szCs w:val="24"/>
                <w:lang w:val="uk-UA"/>
              </w:rPr>
              <w:t>goods</w:t>
            </w:r>
            <w:proofErr w:type="spellEnd"/>
            <w:r w:rsidR="00C51150" w:rsidRPr="00765682">
              <w:rPr>
                <w:sz w:val="24"/>
                <w:szCs w:val="24"/>
                <w:lang w:val="uk-UA"/>
              </w:rPr>
              <w:t xml:space="preserve"> </w:t>
            </w:r>
            <w:proofErr w:type="spellStart"/>
            <w:r w:rsidR="00C51150" w:rsidRPr="00765682">
              <w:rPr>
                <w:sz w:val="24"/>
                <w:szCs w:val="24"/>
                <w:lang w:val="uk-UA"/>
              </w:rPr>
              <w:t>and</w:t>
            </w:r>
            <w:proofErr w:type="spellEnd"/>
            <w:r w:rsidR="00C51150" w:rsidRPr="00765682">
              <w:rPr>
                <w:sz w:val="24"/>
                <w:szCs w:val="24"/>
                <w:lang w:val="uk-UA"/>
              </w:rPr>
              <w:t xml:space="preserve"> </w:t>
            </w:r>
            <w:proofErr w:type="spellStart"/>
            <w:r w:rsidR="00C51150" w:rsidRPr="00765682">
              <w:rPr>
                <w:sz w:val="24"/>
                <w:szCs w:val="24"/>
                <w:lang w:val="uk-UA"/>
              </w:rPr>
              <w:t>services</w:t>
            </w:r>
            <w:proofErr w:type="spellEnd"/>
            <w:r w:rsidR="008E5DFC">
              <w:rPr>
                <w:sz w:val="24"/>
                <w:szCs w:val="24"/>
                <w:lang w:val="uk-UA"/>
              </w:rPr>
              <w:t>)</w:t>
            </w:r>
            <w:r w:rsidR="00C51150" w:rsidRPr="00765682">
              <w:rPr>
                <w:sz w:val="24"/>
                <w:szCs w:val="24"/>
                <w:lang w:val="uk-UA"/>
              </w:rPr>
              <w:t xml:space="preserve">, здатність до вирішення проблемних питань і прийняття управлінських рішень у міжнародній комерції </w:t>
            </w:r>
            <w:r w:rsidR="00776DC4">
              <w:rPr>
                <w:sz w:val="24"/>
                <w:szCs w:val="24"/>
                <w:lang w:val="uk-UA"/>
              </w:rPr>
              <w:t>(</w:t>
            </w:r>
            <w:r w:rsidR="00C51150" w:rsidRPr="00C51150">
              <w:rPr>
                <w:sz w:val="24"/>
                <w:szCs w:val="24"/>
                <w:lang w:val="uk-UA"/>
              </w:rPr>
              <w:t xml:space="preserve"> </w:t>
            </w:r>
            <w:proofErr w:type="spellStart"/>
            <w:r w:rsidR="00C51150" w:rsidRPr="00C51150">
              <w:rPr>
                <w:sz w:val="24"/>
                <w:szCs w:val="24"/>
                <w:lang w:val="uk-UA"/>
              </w:rPr>
              <w:t>ability</w:t>
            </w:r>
            <w:proofErr w:type="spellEnd"/>
            <w:r w:rsidR="00C51150" w:rsidRPr="00C51150">
              <w:rPr>
                <w:sz w:val="24"/>
                <w:szCs w:val="24"/>
                <w:lang w:val="uk-UA"/>
              </w:rPr>
              <w:t xml:space="preserve"> </w:t>
            </w:r>
            <w:proofErr w:type="spellStart"/>
            <w:r w:rsidR="00C51150" w:rsidRPr="00C51150">
              <w:rPr>
                <w:sz w:val="24"/>
                <w:szCs w:val="24"/>
                <w:lang w:val="uk-UA"/>
              </w:rPr>
              <w:t>to</w:t>
            </w:r>
            <w:proofErr w:type="spellEnd"/>
            <w:r w:rsidR="00C51150" w:rsidRPr="00C51150">
              <w:rPr>
                <w:sz w:val="24"/>
                <w:szCs w:val="24"/>
                <w:lang w:val="uk-UA"/>
              </w:rPr>
              <w:t xml:space="preserve"> </w:t>
            </w:r>
            <w:proofErr w:type="spellStart"/>
            <w:r w:rsidR="00C51150" w:rsidRPr="00C51150">
              <w:rPr>
                <w:sz w:val="24"/>
                <w:szCs w:val="24"/>
                <w:lang w:val="uk-UA"/>
              </w:rPr>
              <w:t>solve</w:t>
            </w:r>
            <w:proofErr w:type="spellEnd"/>
            <w:r w:rsidR="00C51150" w:rsidRPr="00C51150">
              <w:rPr>
                <w:sz w:val="24"/>
                <w:szCs w:val="24"/>
                <w:lang w:val="uk-UA"/>
              </w:rPr>
              <w:t xml:space="preserve"> </w:t>
            </w:r>
            <w:proofErr w:type="spellStart"/>
            <w:r w:rsidR="00C51150" w:rsidRPr="00C51150">
              <w:rPr>
                <w:sz w:val="24"/>
                <w:szCs w:val="24"/>
                <w:lang w:val="uk-UA"/>
              </w:rPr>
              <w:t>problems</w:t>
            </w:r>
            <w:proofErr w:type="spellEnd"/>
            <w:r w:rsidR="00C51150" w:rsidRPr="00C51150">
              <w:rPr>
                <w:sz w:val="24"/>
                <w:szCs w:val="24"/>
                <w:lang w:val="uk-UA"/>
              </w:rPr>
              <w:t xml:space="preserve"> </w:t>
            </w:r>
            <w:proofErr w:type="spellStart"/>
            <w:r w:rsidR="00C51150" w:rsidRPr="00C51150">
              <w:rPr>
                <w:sz w:val="24"/>
                <w:szCs w:val="24"/>
                <w:lang w:val="uk-UA"/>
              </w:rPr>
              <w:t>and</w:t>
            </w:r>
            <w:proofErr w:type="spellEnd"/>
            <w:r w:rsidR="00C51150" w:rsidRPr="00C51150">
              <w:rPr>
                <w:sz w:val="24"/>
                <w:szCs w:val="24"/>
                <w:lang w:val="uk-UA"/>
              </w:rPr>
              <w:t xml:space="preserve"> </w:t>
            </w:r>
            <w:proofErr w:type="spellStart"/>
            <w:r w:rsidR="00C51150" w:rsidRPr="00C51150">
              <w:rPr>
                <w:sz w:val="24"/>
                <w:szCs w:val="24"/>
                <w:lang w:val="uk-UA"/>
              </w:rPr>
              <w:t>make</w:t>
            </w:r>
            <w:proofErr w:type="spellEnd"/>
            <w:r w:rsidR="00C51150" w:rsidRPr="00C51150">
              <w:rPr>
                <w:sz w:val="24"/>
                <w:szCs w:val="24"/>
                <w:lang w:val="uk-UA"/>
              </w:rPr>
              <w:t xml:space="preserve"> </w:t>
            </w:r>
            <w:proofErr w:type="spellStart"/>
            <w:r w:rsidR="00C51150" w:rsidRPr="00C51150">
              <w:rPr>
                <w:sz w:val="24"/>
                <w:szCs w:val="24"/>
                <w:lang w:val="uk-UA"/>
              </w:rPr>
              <w:t>management</w:t>
            </w:r>
            <w:proofErr w:type="spellEnd"/>
            <w:r w:rsidR="00C51150" w:rsidRPr="00C51150">
              <w:rPr>
                <w:sz w:val="24"/>
                <w:szCs w:val="24"/>
                <w:lang w:val="uk-UA"/>
              </w:rPr>
              <w:t xml:space="preserve"> </w:t>
            </w:r>
            <w:proofErr w:type="spellStart"/>
            <w:r w:rsidR="00C51150" w:rsidRPr="00C51150">
              <w:rPr>
                <w:sz w:val="24"/>
                <w:szCs w:val="24"/>
                <w:lang w:val="uk-UA"/>
              </w:rPr>
              <w:t>decisions</w:t>
            </w:r>
            <w:proofErr w:type="spellEnd"/>
            <w:r w:rsidR="00C51150" w:rsidRPr="00C51150">
              <w:rPr>
                <w:sz w:val="24"/>
                <w:szCs w:val="24"/>
                <w:lang w:val="uk-UA"/>
              </w:rPr>
              <w:t xml:space="preserve"> </w:t>
            </w:r>
            <w:proofErr w:type="spellStart"/>
            <w:r w:rsidR="00C51150" w:rsidRPr="00C51150">
              <w:rPr>
                <w:sz w:val="24"/>
                <w:szCs w:val="24"/>
                <w:lang w:val="uk-UA"/>
              </w:rPr>
              <w:t>in</w:t>
            </w:r>
            <w:proofErr w:type="spellEnd"/>
            <w:r w:rsidR="00C51150" w:rsidRPr="00C51150">
              <w:rPr>
                <w:sz w:val="24"/>
                <w:szCs w:val="24"/>
                <w:lang w:val="uk-UA"/>
              </w:rPr>
              <w:t xml:space="preserve"> </w:t>
            </w:r>
            <w:proofErr w:type="spellStart"/>
            <w:r w:rsidR="00C51150" w:rsidRPr="00C51150">
              <w:rPr>
                <w:sz w:val="24"/>
                <w:szCs w:val="24"/>
                <w:lang w:val="uk-UA"/>
              </w:rPr>
              <w:t>international</w:t>
            </w:r>
            <w:proofErr w:type="spellEnd"/>
            <w:r w:rsidR="00C51150" w:rsidRPr="00C51150">
              <w:rPr>
                <w:sz w:val="24"/>
                <w:szCs w:val="24"/>
                <w:lang w:val="uk-UA"/>
              </w:rPr>
              <w:t xml:space="preserve"> </w:t>
            </w:r>
            <w:proofErr w:type="spellStart"/>
            <w:r w:rsidR="00C51150" w:rsidRPr="00C51150">
              <w:rPr>
                <w:sz w:val="24"/>
                <w:szCs w:val="24"/>
                <w:lang w:val="uk-UA"/>
              </w:rPr>
              <w:t>commerce</w:t>
            </w:r>
            <w:proofErr w:type="spellEnd"/>
            <w:r w:rsidR="00776DC4">
              <w:rPr>
                <w:sz w:val="24"/>
                <w:szCs w:val="24"/>
                <w:lang w:val="uk-UA"/>
              </w:rPr>
              <w:t>)</w:t>
            </w:r>
            <w:r w:rsidR="00C51150" w:rsidRPr="00C51150">
              <w:rPr>
                <w:sz w:val="24"/>
                <w:szCs w:val="24"/>
                <w:lang w:val="uk-UA"/>
              </w:rPr>
              <w:t xml:space="preserve">, здатність до ініціювання та реалізації інноваційних </w:t>
            </w:r>
            <w:proofErr w:type="spellStart"/>
            <w:r w:rsidR="00C51150" w:rsidRPr="00C51150">
              <w:rPr>
                <w:sz w:val="24"/>
                <w:szCs w:val="24"/>
                <w:lang w:val="uk-UA"/>
              </w:rPr>
              <w:t>проєктів</w:t>
            </w:r>
            <w:proofErr w:type="spellEnd"/>
            <w:r w:rsidR="00C51150" w:rsidRPr="00C51150">
              <w:rPr>
                <w:sz w:val="24"/>
                <w:szCs w:val="24"/>
                <w:lang w:val="uk-UA"/>
              </w:rPr>
              <w:t xml:space="preserve"> </w:t>
            </w:r>
            <w:r w:rsidR="00776DC4">
              <w:rPr>
                <w:sz w:val="24"/>
                <w:szCs w:val="24"/>
                <w:lang w:val="uk-UA"/>
              </w:rPr>
              <w:t>(</w:t>
            </w:r>
            <w:proofErr w:type="spellStart"/>
            <w:r w:rsidR="00C51150" w:rsidRPr="00C51150">
              <w:rPr>
                <w:sz w:val="24"/>
                <w:szCs w:val="24"/>
                <w:lang w:val="uk-UA"/>
              </w:rPr>
              <w:t>ability</w:t>
            </w:r>
            <w:proofErr w:type="spellEnd"/>
            <w:r w:rsidR="00C51150" w:rsidRPr="00C51150">
              <w:rPr>
                <w:sz w:val="24"/>
                <w:szCs w:val="24"/>
                <w:lang w:val="uk-UA"/>
              </w:rPr>
              <w:t xml:space="preserve"> </w:t>
            </w:r>
            <w:proofErr w:type="spellStart"/>
            <w:r w:rsidR="00C51150" w:rsidRPr="00C51150">
              <w:rPr>
                <w:sz w:val="24"/>
                <w:szCs w:val="24"/>
                <w:lang w:val="uk-UA"/>
              </w:rPr>
              <w:t>to</w:t>
            </w:r>
            <w:proofErr w:type="spellEnd"/>
            <w:r w:rsidR="00C51150" w:rsidRPr="00C51150">
              <w:rPr>
                <w:sz w:val="24"/>
                <w:szCs w:val="24"/>
                <w:lang w:val="uk-UA"/>
              </w:rPr>
              <w:t xml:space="preserve"> </w:t>
            </w:r>
            <w:proofErr w:type="spellStart"/>
            <w:r w:rsidR="00C51150" w:rsidRPr="00C51150">
              <w:rPr>
                <w:sz w:val="24"/>
                <w:szCs w:val="24"/>
                <w:lang w:val="uk-UA"/>
              </w:rPr>
              <w:t>solve</w:t>
            </w:r>
            <w:proofErr w:type="spellEnd"/>
            <w:r w:rsidR="00C51150" w:rsidRPr="00C51150">
              <w:rPr>
                <w:sz w:val="24"/>
                <w:szCs w:val="24"/>
                <w:lang w:val="uk-UA"/>
              </w:rPr>
              <w:t xml:space="preserve"> </w:t>
            </w:r>
            <w:proofErr w:type="spellStart"/>
            <w:r w:rsidR="00C51150" w:rsidRPr="00C51150">
              <w:rPr>
                <w:sz w:val="24"/>
                <w:szCs w:val="24"/>
                <w:lang w:val="uk-UA"/>
              </w:rPr>
              <w:t>problems</w:t>
            </w:r>
            <w:proofErr w:type="spellEnd"/>
            <w:r w:rsidR="00C51150" w:rsidRPr="00C51150">
              <w:rPr>
                <w:sz w:val="24"/>
                <w:szCs w:val="24"/>
                <w:lang w:val="uk-UA"/>
              </w:rPr>
              <w:t xml:space="preserve"> </w:t>
            </w:r>
            <w:proofErr w:type="spellStart"/>
            <w:r w:rsidR="00C51150" w:rsidRPr="00C51150">
              <w:rPr>
                <w:sz w:val="24"/>
                <w:szCs w:val="24"/>
                <w:lang w:val="uk-UA"/>
              </w:rPr>
              <w:t>and</w:t>
            </w:r>
            <w:proofErr w:type="spellEnd"/>
            <w:r w:rsidR="00C51150" w:rsidRPr="00C51150">
              <w:rPr>
                <w:sz w:val="24"/>
                <w:szCs w:val="24"/>
                <w:lang w:val="uk-UA"/>
              </w:rPr>
              <w:t xml:space="preserve"> </w:t>
            </w:r>
            <w:proofErr w:type="spellStart"/>
            <w:r w:rsidR="00C51150" w:rsidRPr="00C51150">
              <w:rPr>
                <w:sz w:val="24"/>
                <w:szCs w:val="24"/>
                <w:lang w:val="uk-UA"/>
              </w:rPr>
              <w:t>drive</w:t>
            </w:r>
            <w:proofErr w:type="spellEnd"/>
            <w:r w:rsidR="00C51150" w:rsidRPr="00C51150">
              <w:rPr>
                <w:sz w:val="24"/>
                <w:szCs w:val="24"/>
                <w:lang w:val="uk-UA"/>
              </w:rPr>
              <w:t xml:space="preserve"> </w:t>
            </w:r>
            <w:proofErr w:type="spellStart"/>
            <w:r w:rsidR="00C51150" w:rsidRPr="00C51150">
              <w:rPr>
                <w:sz w:val="24"/>
                <w:szCs w:val="24"/>
                <w:lang w:val="uk-UA"/>
              </w:rPr>
              <w:t>management</w:t>
            </w:r>
            <w:proofErr w:type="spellEnd"/>
            <w:r w:rsidR="00C51150" w:rsidRPr="00C51150">
              <w:rPr>
                <w:sz w:val="24"/>
                <w:szCs w:val="24"/>
                <w:lang w:val="uk-UA"/>
              </w:rPr>
              <w:t xml:space="preserve"> </w:t>
            </w:r>
            <w:proofErr w:type="spellStart"/>
            <w:r w:rsidR="00C51150" w:rsidRPr="00C51150">
              <w:rPr>
                <w:sz w:val="24"/>
                <w:szCs w:val="24"/>
                <w:lang w:val="uk-UA"/>
              </w:rPr>
              <w:t>decisions</w:t>
            </w:r>
            <w:proofErr w:type="spellEnd"/>
            <w:r w:rsidR="00C51150" w:rsidRPr="00C51150">
              <w:rPr>
                <w:sz w:val="24"/>
                <w:szCs w:val="24"/>
                <w:lang w:val="uk-UA"/>
              </w:rPr>
              <w:t xml:space="preserve"> </w:t>
            </w:r>
            <w:proofErr w:type="spellStart"/>
            <w:r w:rsidR="00C51150" w:rsidRPr="00C51150">
              <w:rPr>
                <w:sz w:val="24"/>
                <w:szCs w:val="24"/>
                <w:lang w:val="uk-UA"/>
              </w:rPr>
              <w:t>in</w:t>
            </w:r>
            <w:proofErr w:type="spellEnd"/>
            <w:r w:rsidR="00C51150" w:rsidRPr="00C51150">
              <w:rPr>
                <w:sz w:val="24"/>
                <w:szCs w:val="24"/>
                <w:lang w:val="uk-UA"/>
              </w:rPr>
              <w:t xml:space="preserve"> </w:t>
            </w:r>
            <w:proofErr w:type="spellStart"/>
            <w:r w:rsidR="00C51150" w:rsidRPr="00C51150">
              <w:rPr>
                <w:sz w:val="24"/>
                <w:szCs w:val="24"/>
                <w:lang w:val="uk-UA"/>
              </w:rPr>
              <w:t>international</w:t>
            </w:r>
            <w:proofErr w:type="spellEnd"/>
            <w:r w:rsidR="00C51150" w:rsidRPr="00C51150">
              <w:rPr>
                <w:sz w:val="24"/>
                <w:szCs w:val="24"/>
                <w:lang w:val="uk-UA"/>
              </w:rPr>
              <w:t xml:space="preserve"> </w:t>
            </w:r>
            <w:proofErr w:type="spellStart"/>
            <w:r w:rsidR="00C51150" w:rsidRPr="00C51150">
              <w:rPr>
                <w:sz w:val="24"/>
                <w:szCs w:val="24"/>
                <w:lang w:val="uk-UA"/>
              </w:rPr>
              <w:t>activities</w:t>
            </w:r>
            <w:proofErr w:type="spellEnd"/>
            <w:r w:rsidR="00776DC4">
              <w:rPr>
                <w:sz w:val="24"/>
                <w:szCs w:val="24"/>
                <w:lang w:val="uk-UA"/>
              </w:rPr>
              <w:t>)</w:t>
            </w:r>
            <w:r w:rsidR="00C51150" w:rsidRPr="00C51150">
              <w:rPr>
                <w:sz w:val="24"/>
                <w:szCs w:val="24"/>
                <w:lang w:val="uk-UA"/>
              </w:rPr>
              <w:t xml:space="preserve">, здатність визначати майбутні тренди в міжнародній торгівлі на світовому ринку та прогнозувати їх вплив на комерційну діяльність підприємств </w:t>
            </w:r>
            <w:r w:rsidR="00776DC4">
              <w:rPr>
                <w:sz w:val="24"/>
                <w:szCs w:val="24"/>
                <w:lang w:val="uk-UA"/>
              </w:rPr>
              <w:t>(</w:t>
            </w:r>
            <w:proofErr w:type="spellStart"/>
            <w:r w:rsidR="00C51150" w:rsidRPr="00C51150">
              <w:rPr>
                <w:sz w:val="24"/>
                <w:szCs w:val="24"/>
                <w:lang w:val="uk-UA"/>
              </w:rPr>
              <w:t>Ability</w:t>
            </w:r>
            <w:proofErr w:type="spellEnd"/>
            <w:r w:rsidR="00C51150" w:rsidRPr="00C51150">
              <w:rPr>
                <w:sz w:val="24"/>
                <w:szCs w:val="24"/>
                <w:lang w:val="uk-UA"/>
              </w:rPr>
              <w:t xml:space="preserve"> </w:t>
            </w:r>
            <w:proofErr w:type="spellStart"/>
            <w:r w:rsidR="00C51150" w:rsidRPr="00C51150">
              <w:rPr>
                <w:sz w:val="24"/>
                <w:szCs w:val="24"/>
                <w:lang w:val="uk-UA"/>
              </w:rPr>
              <w:t>to</w:t>
            </w:r>
            <w:proofErr w:type="spellEnd"/>
            <w:r w:rsidR="00C51150" w:rsidRPr="00C51150">
              <w:rPr>
                <w:sz w:val="24"/>
                <w:szCs w:val="24"/>
                <w:lang w:val="uk-UA"/>
              </w:rPr>
              <w:t xml:space="preserve"> </w:t>
            </w:r>
            <w:proofErr w:type="spellStart"/>
            <w:r w:rsidR="00C51150" w:rsidRPr="00C51150">
              <w:rPr>
                <w:sz w:val="24"/>
                <w:szCs w:val="24"/>
                <w:lang w:val="uk-UA"/>
              </w:rPr>
              <w:t>identify</w:t>
            </w:r>
            <w:proofErr w:type="spellEnd"/>
            <w:r w:rsidR="00C51150" w:rsidRPr="00C51150">
              <w:rPr>
                <w:sz w:val="24"/>
                <w:szCs w:val="24"/>
                <w:lang w:val="uk-UA"/>
              </w:rPr>
              <w:t xml:space="preserve"> </w:t>
            </w:r>
            <w:proofErr w:type="spellStart"/>
            <w:r w:rsidR="00C51150" w:rsidRPr="00C51150">
              <w:rPr>
                <w:sz w:val="24"/>
                <w:szCs w:val="24"/>
                <w:lang w:val="uk-UA"/>
              </w:rPr>
              <w:t>future</w:t>
            </w:r>
            <w:proofErr w:type="spellEnd"/>
            <w:r w:rsidR="00C51150" w:rsidRPr="00C51150">
              <w:rPr>
                <w:sz w:val="24"/>
                <w:szCs w:val="24"/>
                <w:lang w:val="uk-UA"/>
              </w:rPr>
              <w:t xml:space="preserve"> </w:t>
            </w:r>
            <w:proofErr w:type="spellStart"/>
            <w:r w:rsidR="00C51150" w:rsidRPr="00C51150">
              <w:rPr>
                <w:sz w:val="24"/>
                <w:szCs w:val="24"/>
                <w:lang w:val="uk-UA"/>
              </w:rPr>
              <w:t>global</w:t>
            </w:r>
            <w:proofErr w:type="spellEnd"/>
            <w:r w:rsidR="00C51150" w:rsidRPr="00C51150">
              <w:rPr>
                <w:sz w:val="24"/>
                <w:szCs w:val="24"/>
                <w:lang w:val="uk-UA"/>
              </w:rPr>
              <w:t xml:space="preserve"> </w:t>
            </w:r>
            <w:proofErr w:type="spellStart"/>
            <w:r w:rsidR="00C51150" w:rsidRPr="00C51150">
              <w:rPr>
                <w:sz w:val="24"/>
                <w:szCs w:val="24"/>
                <w:lang w:val="uk-UA"/>
              </w:rPr>
              <w:t>trends</w:t>
            </w:r>
            <w:proofErr w:type="spellEnd"/>
            <w:r w:rsidR="00C51150" w:rsidRPr="00C51150">
              <w:rPr>
                <w:sz w:val="24"/>
                <w:szCs w:val="24"/>
                <w:lang w:val="uk-UA"/>
              </w:rPr>
              <w:t xml:space="preserve">  </w:t>
            </w:r>
            <w:proofErr w:type="spellStart"/>
            <w:r w:rsidR="00C51150" w:rsidRPr="00C51150">
              <w:rPr>
                <w:sz w:val="24"/>
                <w:szCs w:val="24"/>
                <w:lang w:val="uk-UA"/>
              </w:rPr>
              <w:t>and</w:t>
            </w:r>
            <w:proofErr w:type="spellEnd"/>
            <w:r w:rsidR="00C51150" w:rsidRPr="00C51150">
              <w:rPr>
                <w:sz w:val="24"/>
                <w:szCs w:val="24"/>
                <w:lang w:val="uk-UA"/>
              </w:rPr>
              <w:t xml:space="preserve"> </w:t>
            </w:r>
            <w:proofErr w:type="spellStart"/>
            <w:r w:rsidR="00C51150" w:rsidRPr="00C51150">
              <w:rPr>
                <w:sz w:val="24"/>
                <w:szCs w:val="24"/>
                <w:lang w:val="uk-UA"/>
              </w:rPr>
              <w:t>predict</w:t>
            </w:r>
            <w:proofErr w:type="spellEnd"/>
            <w:r w:rsidR="00C51150" w:rsidRPr="00C51150">
              <w:rPr>
                <w:sz w:val="24"/>
                <w:szCs w:val="24"/>
                <w:lang w:val="uk-UA"/>
              </w:rPr>
              <w:t xml:space="preserve"> </w:t>
            </w:r>
            <w:proofErr w:type="spellStart"/>
            <w:r w:rsidR="00C51150" w:rsidRPr="00C51150">
              <w:rPr>
                <w:sz w:val="24"/>
                <w:szCs w:val="24"/>
                <w:lang w:val="uk-UA"/>
              </w:rPr>
              <w:t>their</w:t>
            </w:r>
            <w:proofErr w:type="spellEnd"/>
            <w:r w:rsidR="00C51150" w:rsidRPr="00C51150">
              <w:rPr>
                <w:sz w:val="24"/>
                <w:szCs w:val="24"/>
                <w:lang w:val="uk-UA"/>
              </w:rPr>
              <w:t xml:space="preserve"> </w:t>
            </w:r>
            <w:proofErr w:type="spellStart"/>
            <w:r w:rsidR="00C51150" w:rsidRPr="00C51150">
              <w:rPr>
                <w:sz w:val="24"/>
                <w:szCs w:val="24"/>
                <w:lang w:val="uk-UA"/>
              </w:rPr>
              <w:t>impact</w:t>
            </w:r>
            <w:proofErr w:type="spellEnd"/>
            <w:r w:rsidR="00C51150" w:rsidRPr="00C51150">
              <w:rPr>
                <w:sz w:val="24"/>
                <w:szCs w:val="24"/>
                <w:lang w:val="uk-UA"/>
              </w:rPr>
              <w:t xml:space="preserve"> </w:t>
            </w:r>
            <w:proofErr w:type="spellStart"/>
            <w:r w:rsidR="00C51150" w:rsidRPr="00C51150">
              <w:rPr>
                <w:sz w:val="24"/>
                <w:szCs w:val="24"/>
                <w:lang w:val="uk-UA"/>
              </w:rPr>
              <w:t>on</w:t>
            </w:r>
            <w:proofErr w:type="spellEnd"/>
            <w:r w:rsidR="00C51150" w:rsidRPr="00C51150">
              <w:rPr>
                <w:sz w:val="24"/>
                <w:szCs w:val="24"/>
                <w:lang w:val="uk-UA"/>
              </w:rPr>
              <w:t xml:space="preserve"> </w:t>
            </w:r>
            <w:proofErr w:type="spellStart"/>
            <w:r w:rsidR="00C51150" w:rsidRPr="00C51150">
              <w:rPr>
                <w:sz w:val="24"/>
                <w:szCs w:val="24"/>
                <w:lang w:val="uk-UA"/>
              </w:rPr>
              <w:t>the</w:t>
            </w:r>
            <w:proofErr w:type="spellEnd"/>
            <w:r w:rsidR="00C51150" w:rsidRPr="00C51150">
              <w:rPr>
                <w:sz w:val="24"/>
                <w:szCs w:val="24"/>
                <w:lang w:val="uk-UA"/>
              </w:rPr>
              <w:t xml:space="preserve"> </w:t>
            </w:r>
            <w:proofErr w:type="spellStart"/>
            <w:r w:rsidR="00C51150" w:rsidRPr="00C51150">
              <w:rPr>
                <w:sz w:val="24"/>
                <w:szCs w:val="24"/>
                <w:lang w:val="uk-UA"/>
              </w:rPr>
              <w:t>commercial</w:t>
            </w:r>
            <w:proofErr w:type="spellEnd"/>
            <w:r w:rsidR="00C51150" w:rsidRPr="00C51150">
              <w:rPr>
                <w:sz w:val="24"/>
                <w:szCs w:val="24"/>
                <w:lang w:val="uk-UA"/>
              </w:rPr>
              <w:t xml:space="preserve"> </w:t>
            </w:r>
            <w:proofErr w:type="spellStart"/>
            <w:r w:rsidR="00C51150" w:rsidRPr="00C51150">
              <w:rPr>
                <w:sz w:val="24"/>
                <w:szCs w:val="24"/>
                <w:lang w:val="uk-UA"/>
              </w:rPr>
              <w:t>activities</w:t>
            </w:r>
            <w:proofErr w:type="spellEnd"/>
            <w:r w:rsidR="00C51150" w:rsidRPr="00C51150">
              <w:rPr>
                <w:sz w:val="24"/>
                <w:szCs w:val="24"/>
                <w:lang w:val="uk-UA"/>
              </w:rPr>
              <w:t xml:space="preserve"> </w:t>
            </w:r>
            <w:proofErr w:type="spellStart"/>
            <w:r w:rsidR="00C51150" w:rsidRPr="00C51150">
              <w:rPr>
                <w:sz w:val="24"/>
                <w:szCs w:val="24"/>
                <w:lang w:val="uk-UA"/>
              </w:rPr>
              <w:t>of</w:t>
            </w:r>
            <w:proofErr w:type="spellEnd"/>
            <w:r w:rsidR="00C51150" w:rsidRPr="00C51150">
              <w:rPr>
                <w:sz w:val="24"/>
                <w:szCs w:val="24"/>
                <w:lang w:val="uk-UA"/>
              </w:rPr>
              <w:t xml:space="preserve"> </w:t>
            </w:r>
            <w:proofErr w:type="spellStart"/>
            <w:r w:rsidR="00C51150" w:rsidRPr="00C51150">
              <w:rPr>
                <w:sz w:val="24"/>
                <w:szCs w:val="24"/>
                <w:lang w:val="uk-UA"/>
              </w:rPr>
              <w:t>enterprises</w:t>
            </w:r>
            <w:proofErr w:type="spellEnd"/>
            <w:r w:rsidR="00776DC4">
              <w:rPr>
                <w:sz w:val="24"/>
                <w:szCs w:val="24"/>
                <w:lang w:val="uk-UA"/>
              </w:rPr>
              <w:t>)</w:t>
            </w:r>
            <w:r w:rsidR="00C51150" w:rsidRPr="00C51150">
              <w:rPr>
                <w:sz w:val="24"/>
                <w:szCs w:val="24"/>
                <w:lang w:val="uk-UA"/>
              </w:rPr>
              <w:t>.</w:t>
            </w:r>
          </w:p>
          <w:p w:rsidR="00776DC4" w:rsidRDefault="00776DC4" w:rsidP="00776DC4">
            <w:pPr>
              <w:pStyle w:val="TableParagraph"/>
              <w:tabs>
                <w:tab w:val="left" w:pos="1110"/>
              </w:tabs>
              <w:spacing w:line="268" w:lineRule="exact"/>
              <w:ind w:left="57" w:right="57"/>
              <w:jc w:val="both"/>
              <w:rPr>
                <w:sz w:val="24"/>
                <w:szCs w:val="24"/>
                <w:lang w:val="uk-UA"/>
              </w:rPr>
            </w:pPr>
          </w:p>
        </w:tc>
      </w:tr>
      <w:tr w:rsidR="00A9221C" w:rsidRPr="003F1E60">
        <w:trPr>
          <w:trHeight w:val="260"/>
        </w:trPr>
        <w:tc>
          <w:tcPr>
            <w:tcW w:w="2969" w:type="dxa"/>
            <w:tcBorders>
              <w:bottom w:val="single" w:sz="4" w:space="0" w:color="000000"/>
            </w:tcBorders>
          </w:tcPr>
          <w:p w:rsidR="00A9221C" w:rsidRPr="00D97CF5" w:rsidRDefault="00870A1A">
            <w:pPr>
              <w:pStyle w:val="TableParagraph"/>
              <w:ind w:left="102"/>
              <w:rPr>
                <w:i/>
                <w:sz w:val="24"/>
                <w:szCs w:val="24"/>
                <w:lang w:val="uk-UA"/>
              </w:rPr>
            </w:pPr>
            <w:r w:rsidRPr="00D97CF5">
              <w:rPr>
                <w:i/>
                <w:sz w:val="24"/>
                <w:szCs w:val="24"/>
                <w:lang w:val="uk-UA"/>
              </w:rPr>
              <w:t>Особливості програми</w:t>
            </w:r>
          </w:p>
        </w:tc>
        <w:tc>
          <w:tcPr>
            <w:tcW w:w="6708" w:type="dxa"/>
            <w:tcBorders>
              <w:bottom w:val="single" w:sz="4" w:space="0" w:color="000000"/>
            </w:tcBorders>
          </w:tcPr>
          <w:p w:rsidR="00A9221C" w:rsidRPr="00D97CF5" w:rsidRDefault="00870A1A" w:rsidP="00D97CF5">
            <w:pPr>
              <w:pStyle w:val="TableParagraph"/>
              <w:ind w:left="57" w:right="57"/>
              <w:jc w:val="both"/>
              <w:rPr>
                <w:sz w:val="24"/>
                <w:szCs w:val="24"/>
                <w:lang w:val="uk-UA"/>
              </w:rPr>
            </w:pPr>
            <w:r w:rsidRPr="00D97CF5">
              <w:rPr>
                <w:sz w:val="24"/>
                <w:szCs w:val="24"/>
                <w:lang w:val="uk-UA"/>
              </w:rPr>
              <w:t>Програма забезпечує здобуття студентами</w:t>
            </w:r>
            <w:r w:rsidR="008967AD">
              <w:rPr>
                <w:sz w:val="24"/>
                <w:szCs w:val="24"/>
                <w:lang w:val="uk-UA"/>
              </w:rPr>
              <w:t xml:space="preserve"> професійних знань, вмінь та навичок  для успішного здійснення фахової діяльності в сфері міжнародної комерції,</w:t>
            </w:r>
            <w:r w:rsidRPr="00D97CF5">
              <w:rPr>
                <w:sz w:val="24"/>
                <w:szCs w:val="24"/>
                <w:lang w:val="uk-UA"/>
              </w:rPr>
              <w:t xml:space="preserve"> </w:t>
            </w:r>
            <w:r w:rsidR="00605C41" w:rsidRPr="00D97CF5">
              <w:rPr>
                <w:sz w:val="24"/>
                <w:szCs w:val="24"/>
                <w:lang w:val="uk-UA"/>
              </w:rPr>
              <w:t xml:space="preserve">враховуючи унікальне прикордонне </w:t>
            </w:r>
            <w:r w:rsidR="008967AD">
              <w:rPr>
                <w:sz w:val="24"/>
                <w:szCs w:val="24"/>
                <w:lang w:val="uk-UA"/>
              </w:rPr>
              <w:t>положення Закарпаття</w:t>
            </w:r>
            <w:r w:rsidR="00D4378F">
              <w:rPr>
                <w:sz w:val="24"/>
                <w:szCs w:val="24"/>
                <w:lang w:val="uk-UA"/>
              </w:rPr>
              <w:t xml:space="preserve"> (</w:t>
            </w:r>
            <w:r w:rsidR="008967AD">
              <w:rPr>
                <w:sz w:val="24"/>
                <w:szCs w:val="24"/>
                <w:lang w:val="uk-UA"/>
              </w:rPr>
              <w:t xml:space="preserve">область </w:t>
            </w:r>
            <w:r w:rsidR="00D4378F">
              <w:rPr>
                <w:sz w:val="24"/>
                <w:szCs w:val="24"/>
                <w:lang w:val="uk-UA"/>
              </w:rPr>
              <w:t>межує з 4 країнами)</w:t>
            </w:r>
            <w:r w:rsidR="008967AD">
              <w:rPr>
                <w:sz w:val="24"/>
                <w:szCs w:val="24"/>
                <w:lang w:val="uk-UA"/>
              </w:rPr>
              <w:t xml:space="preserve">, </w:t>
            </w:r>
            <w:r w:rsidR="00055E93">
              <w:rPr>
                <w:sz w:val="24"/>
                <w:szCs w:val="24"/>
                <w:lang w:val="uk-UA"/>
              </w:rPr>
              <w:t>функціонування</w:t>
            </w:r>
            <w:r w:rsidR="00605C41" w:rsidRPr="00D97CF5">
              <w:rPr>
                <w:sz w:val="24"/>
                <w:szCs w:val="24"/>
                <w:lang w:val="uk-UA"/>
              </w:rPr>
              <w:t xml:space="preserve"> в регіоні іноземних підприємств та корпорацій</w:t>
            </w:r>
            <w:r w:rsidR="008967AD">
              <w:rPr>
                <w:lang w:val="uk-UA"/>
              </w:rPr>
              <w:t xml:space="preserve"> і зростаючий попит на фахівців з міжнародної комерції на ринку праці.</w:t>
            </w:r>
            <w:r w:rsidR="00605C41" w:rsidRPr="00D97CF5">
              <w:rPr>
                <w:lang w:val="uk-UA"/>
              </w:rPr>
              <w:t xml:space="preserve"> </w:t>
            </w:r>
            <w:r w:rsidR="00D4378F" w:rsidRPr="004E4875">
              <w:rPr>
                <w:sz w:val="24"/>
                <w:szCs w:val="24"/>
                <w:lang w:val="uk-UA"/>
              </w:rPr>
              <w:t>Завдяки</w:t>
            </w:r>
            <w:r w:rsidR="00605C41" w:rsidRPr="00D97CF5">
              <w:rPr>
                <w:lang w:val="uk-UA"/>
              </w:rPr>
              <w:t xml:space="preserve"> </w:t>
            </w:r>
            <w:r w:rsidR="00CA62BE" w:rsidRPr="00D97CF5">
              <w:rPr>
                <w:sz w:val="24"/>
                <w:szCs w:val="24"/>
                <w:lang w:val="uk-UA"/>
              </w:rPr>
              <w:t>наявн</w:t>
            </w:r>
            <w:r w:rsidR="00D4378F">
              <w:rPr>
                <w:sz w:val="24"/>
                <w:szCs w:val="24"/>
                <w:lang w:val="uk-UA"/>
              </w:rPr>
              <w:t>ос</w:t>
            </w:r>
            <w:r w:rsidR="00CA62BE" w:rsidRPr="00D97CF5">
              <w:rPr>
                <w:sz w:val="24"/>
                <w:szCs w:val="24"/>
                <w:lang w:val="uk-UA"/>
              </w:rPr>
              <w:t>т</w:t>
            </w:r>
            <w:r w:rsidR="00D4378F">
              <w:rPr>
                <w:sz w:val="24"/>
                <w:szCs w:val="24"/>
                <w:lang w:val="uk-UA"/>
              </w:rPr>
              <w:t>і</w:t>
            </w:r>
            <w:r w:rsidR="00CA62BE" w:rsidRPr="00D97CF5">
              <w:rPr>
                <w:sz w:val="24"/>
                <w:szCs w:val="24"/>
                <w:lang w:val="uk-UA"/>
              </w:rPr>
              <w:t xml:space="preserve"> широкого переліку вибіркових </w:t>
            </w:r>
            <w:r w:rsidR="00CA62BE" w:rsidRPr="00D97CF5">
              <w:rPr>
                <w:sz w:val="24"/>
                <w:szCs w:val="24"/>
                <w:lang w:val="uk-UA"/>
              </w:rPr>
              <w:lastRenderedPageBreak/>
              <w:t>дисциплін</w:t>
            </w:r>
            <w:r w:rsidR="00D97CF5" w:rsidRPr="00D97CF5">
              <w:rPr>
                <w:sz w:val="24"/>
                <w:szCs w:val="24"/>
                <w:lang w:val="uk-UA"/>
              </w:rPr>
              <w:t xml:space="preserve"> та можлив</w:t>
            </w:r>
            <w:r w:rsidR="00D4378F">
              <w:rPr>
                <w:sz w:val="24"/>
                <w:szCs w:val="24"/>
                <w:lang w:val="uk-UA"/>
              </w:rPr>
              <w:t xml:space="preserve">ості </w:t>
            </w:r>
            <w:r w:rsidR="00D97CF5" w:rsidRPr="00D97CF5">
              <w:rPr>
                <w:sz w:val="24"/>
                <w:szCs w:val="24"/>
                <w:lang w:val="uk-UA"/>
              </w:rPr>
              <w:t>брати участь у програмах академічної мобільності</w:t>
            </w:r>
            <w:r w:rsidR="00CA62BE" w:rsidRPr="00D97CF5">
              <w:rPr>
                <w:sz w:val="24"/>
                <w:szCs w:val="24"/>
                <w:lang w:val="uk-UA"/>
              </w:rPr>
              <w:t xml:space="preserve">, </w:t>
            </w:r>
            <w:r w:rsidR="00D4378F">
              <w:rPr>
                <w:sz w:val="24"/>
                <w:szCs w:val="24"/>
                <w:lang w:val="uk-UA"/>
              </w:rPr>
              <w:t>з</w:t>
            </w:r>
            <w:r w:rsidR="00D97CF5" w:rsidRPr="00D97CF5">
              <w:rPr>
                <w:sz w:val="24"/>
                <w:szCs w:val="24"/>
                <w:lang w:val="uk-UA"/>
              </w:rPr>
              <w:t>добувачі</w:t>
            </w:r>
            <w:r w:rsidR="00D4378F">
              <w:rPr>
                <w:sz w:val="24"/>
                <w:szCs w:val="24"/>
                <w:lang w:val="uk-UA"/>
              </w:rPr>
              <w:t xml:space="preserve"> можуть</w:t>
            </w:r>
            <w:r w:rsidR="00CA62BE" w:rsidRPr="00D97CF5">
              <w:rPr>
                <w:sz w:val="24"/>
                <w:szCs w:val="24"/>
                <w:lang w:val="uk-UA"/>
              </w:rPr>
              <w:t xml:space="preserve"> сформувати власну траєкторію навчання</w:t>
            </w:r>
            <w:r w:rsidR="00D97CF5" w:rsidRPr="00D97CF5">
              <w:rPr>
                <w:sz w:val="24"/>
                <w:szCs w:val="24"/>
                <w:lang w:val="uk-UA"/>
              </w:rPr>
              <w:t>, яка</w:t>
            </w:r>
            <w:r w:rsidR="00605C41" w:rsidRPr="00D97CF5">
              <w:rPr>
                <w:sz w:val="24"/>
                <w:szCs w:val="24"/>
                <w:lang w:val="uk-UA"/>
              </w:rPr>
              <w:t xml:space="preserve"> </w:t>
            </w:r>
            <w:r w:rsidR="00D97CF5" w:rsidRPr="00D97CF5">
              <w:rPr>
                <w:sz w:val="24"/>
                <w:szCs w:val="24"/>
                <w:lang w:val="uk-UA"/>
              </w:rPr>
              <w:t xml:space="preserve">забезпечить спеціальні </w:t>
            </w:r>
            <w:r w:rsidR="00605C41" w:rsidRPr="00D97CF5">
              <w:rPr>
                <w:sz w:val="24"/>
                <w:szCs w:val="24"/>
                <w:lang w:val="uk-UA"/>
              </w:rPr>
              <w:t>компетентност</w:t>
            </w:r>
            <w:r w:rsidR="00D97CF5" w:rsidRPr="00D97CF5">
              <w:rPr>
                <w:sz w:val="24"/>
                <w:szCs w:val="24"/>
                <w:lang w:val="uk-UA"/>
              </w:rPr>
              <w:t>і</w:t>
            </w:r>
            <w:r w:rsidR="00605C41" w:rsidRPr="00D97CF5">
              <w:rPr>
                <w:sz w:val="24"/>
                <w:szCs w:val="24"/>
                <w:lang w:val="uk-UA"/>
              </w:rPr>
              <w:t xml:space="preserve"> для успішного здійснення професійної діяльності</w:t>
            </w:r>
            <w:r w:rsidR="00055E93">
              <w:rPr>
                <w:sz w:val="24"/>
                <w:szCs w:val="24"/>
                <w:lang w:val="uk-UA"/>
              </w:rPr>
              <w:t xml:space="preserve"> в даній сфері</w:t>
            </w:r>
            <w:r w:rsidR="00D97CF5" w:rsidRPr="00D97CF5">
              <w:rPr>
                <w:sz w:val="24"/>
                <w:szCs w:val="24"/>
                <w:lang w:val="uk-UA"/>
              </w:rPr>
              <w:t>.</w:t>
            </w:r>
          </w:p>
        </w:tc>
      </w:tr>
      <w:tr w:rsidR="00A9221C">
        <w:trPr>
          <w:trHeight w:val="260"/>
        </w:trPr>
        <w:tc>
          <w:tcPr>
            <w:tcW w:w="9677" w:type="dxa"/>
            <w:gridSpan w:val="2"/>
            <w:shd w:val="clear" w:color="auto" w:fill="D9D9D9" w:themeFill="background1" w:themeFillShade="D9"/>
          </w:tcPr>
          <w:p w:rsidR="00A9221C" w:rsidRDefault="00870A1A">
            <w:pPr>
              <w:pStyle w:val="TableParagraph"/>
              <w:ind w:left="57" w:right="57"/>
              <w:jc w:val="center"/>
              <w:rPr>
                <w:b/>
                <w:sz w:val="24"/>
                <w:szCs w:val="24"/>
                <w:lang w:val="uk-UA"/>
              </w:rPr>
            </w:pPr>
            <w:r>
              <w:rPr>
                <w:b/>
                <w:sz w:val="24"/>
                <w:szCs w:val="24"/>
                <w:lang w:val="uk-UA"/>
              </w:rPr>
              <w:lastRenderedPageBreak/>
              <w:t>Придатність випускників до працевлаштування та подальшого навчання</w:t>
            </w:r>
          </w:p>
        </w:tc>
      </w:tr>
      <w:tr w:rsidR="00A9221C" w:rsidRPr="003F1E60">
        <w:trPr>
          <w:trHeight w:val="260"/>
        </w:trPr>
        <w:tc>
          <w:tcPr>
            <w:tcW w:w="2969" w:type="dxa"/>
          </w:tcPr>
          <w:p w:rsidR="00A9221C" w:rsidRDefault="00870A1A">
            <w:pPr>
              <w:pStyle w:val="TableParagraph"/>
              <w:ind w:left="102"/>
              <w:rPr>
                <w:i/>
                <w:sz w:val="24"/>
                <w:szCs w:val="24"/>
                <w:lang w:val="uk-UA"/>
              </w:rPr>
            </w:pPr>
            <w:r>
              <w:rPr>
                <w:i/>
                <w:sz w:val="24"/>
                <w:szCs w:val="24"/>
                <w:lang w:val="uk-UA"/>
              </w:rPr>
              <w:t>Придатність до працевлаштування</w:t>
            </w:r>
          </w:p>
        </w:tc>
        <w:tc>
          <w:tcPr>
            <w:tcW w:w="6708" w:type="dxa"/>
          </w:tcPr>
          <w:p w:rsidR="00DA069B" w:rsidRDefault="00DA069B" w:rsidP="00DA069B">
            <w:pPr>
              <w:ind w:right="57"/>
              <w:jc w:val="both"/>
              <w:rPr>
                <w:rFonts w:ascii="Times New Roman CYR" w:eastAsiaTheme="minorHAnsi" w:hAnsi="Times New Roman CYR" w:cs="Times New Roman CYR"/>
                <w:bCs/>
                <w:color w:val="000000"/>
                <w:lang w:eastAsia="en-US"/>
              </w:rPr>
            </w:pPr>
            <w:r>
              <w:rPr>
                <w:rFonts w:ascii="Times New Roman CYR" w:eastAsiaTheme="minorHAnsi" w:hAnsi="Times New Roman CYR" w:cs="Times New Roman CYR"/>
                <w:bCs/>
                <w:color w:val="000000"/>
                <w:lang w:eastAsia="en-US"/>
              </w:rPr>
              <w:t xml:space="preserve">Фахівець здатний виконувати наступні професійні роботи </w:t>
            </w:r>
            <w:r>
              <w:rPr>
                <w:rFonts w:ascii="Times New Roman CYR" w:eastAsiaTheme="minorHAnsi" w:hAnsi="Times New Roman CYR" w:cs="Times New Roman CYR"/>
                <w:color w:val="000000"/>
                <w:lang w:eastAsia="en-US"/>
              </w:rPr>
              <w:t>згідно Національної рамки кваліфікацій та Національного класифікатору України: Класифікатор професій ДК 003:201</w:t>
            </w:r>
            <w:r>
              <w:rPr>
                <w:rFonts w:ascii="Times New Roman CYR" w:eastAsiaTheme="minorHAnsi" w:hAnsi="Times New Roman CYR" w:cs="Times New Roman CYR"/>
                <w:color w:val="000000"/>
              </w:rPr>
              <w:t>0</w:t>
            </w:r>
            <w:r>
              <w:rPr>
                <w:rFonts w:ascii="Times New Roman CYR" w:eastAsiaTheme="minorHAnsi" w:hAnsi="Times New Roman CYR" w:cs="Times New Roman CYR"/>
                <w:bCs/>
                <w:color w:val="000000"/>
                <w:lang w:eastAsia="en-US"/>
              </w:rPr>
              <w:t>:</w:t>
            </w:r>
          </w:p>
          <w:p w:rsidR="00DA069B" w:rsidRDefault="00DA069B" w:rsidP="00DA069B">
            <w:pPr>
              <w:pStyle w:val="a9"/>
              <w:numPr>
                <w:ilvl w:val="0"/>
                <w:numId w:val="34"/>
              </w:numPr>
              <w:ind w:right="57"/>
              <w:jc w:val="both"/>
              <w:rPr>
                <w:rFonts w:ascii="Times New Roman CYR" w:eastAsiaTheme="minorHAnsi" w:hAnsi="Times New Roman CYR" w:cs="Times New Roman CYR"/>
                <w:color w:val="000000"/>
                <w:lang w:val="uk-UA"/>
              </w:rPr>
            </w:pPr>
            <w:r>
              <w:rPr>
                <w:rFonts w:ascii="Times New Roman CYR" w:eastAsiaTheme="minorHAnsi" w:hAnsi="Times New Roman CYR" w:cs="Times New Roman CYR"/>
                <w:color w:val="000000"/>
                <w:lang w:val="uk-UA"/>
              </w:rPr>
              <w:t>Менеджер (управитель) із зовнішньоекономічної діяльності</w:t>
            </w:r>
            <w:r w:rsidR="002C3652">
              <w:rPr>
                <w:rFonts w:ascii="Times New Roman CYR" w:eastAsiaTheme="minorHAnsi" w:hAnsi="Times New Roman CYR" w:cs="Times New Roman CYR"/>
                <w:color w:val="000000"/>
                <w:lang w:val="uk-UA"/>
              </w:rPr>
              <w:t>;</w:t>
            </w:r>
          </w:p>
          <w:p w:rsidR="00DA069B" w:rsidRDefault="00DA069B" w:rsidP="00DA069B">
            <w:pPr>
              <w:pStyle w:val="a9"/>
              <w:numPr>
                <w:ilvl w:val="0"/>
                <w:numId w:val="34"/>
              </w:numPr>
              <w:ind w:right="57"/>
              <w:jc w:val="both"/>
              <w:rPr>
                <w:rFonts w:ascii="Times New Roman CYR" w:eastAsiaTheme="minorHAnsi" w:hAnsi="Times New Roman CYR" w:cs="Times New Roman CYR"/>
                <w:color w:val="000000"/>
                <w:lang w:val="uk-UA"/>
              </w:rPr>
            </w:pPr>
            <w:r>
              <w:rPr>
                <w:rFonts w:ascii="Times New Roman CYR" w:eastAsiaTheme="minorHAnsi" w:hAnsi="Times New Roman CYR" w:cs="Times New Roman CYR"/>
                <w:color w:val="000000"/>
                <w:lang w:val="uk-UA"/>
              </w:rPr>
              <w:t>Економіст з міжнародної торгівлі</w:t>
            </w:r>
            <w:r w:rsidR="002C3652">
              <w:rPr>
                <w:rFonts w:ascii="Times New Roman CYR" w:eastAsiaTheme="minorHAnsi" w:hAnsi="Times New Roman CYR" w:cs="Times New Roman CYR"/>
                <w:color w:val="000000"/>
                <w:lang w:val="uk-UA"/>
              </w:rPr>
              <w:t>;</w:t>
            </w:r>
          </w:p>
          <w:p w:rsidR="00DA069B" w:rsidRDefault="002C3652" w:rsidP="00DA069B">
            <w:pPr>
              <w:pStyle w:val="a9"/>
              <w:numPr>
                <w:ilvl w:val="0"/>
                <w:numId w:val="34"/>
              </w:numPr>
              <w:ind w:right="57"/>
              <w:jc w:val="both"/>
              <w:rPr>
                <w:lang w:val="uk-UA"/>
              </w:rPr>
            </w:pPr>
            <w:r>
              <w:rPr>
                <w:rFonts w:ascii="Times New Roman CYR" w:eastAsiaTheme="minorHAnsi" w:hAnsi="Times New Roman CYR" w:cs="Times New Roman CYR"/>
                <w:color w:val="000000"/>
                <w:lang w:val="uk-UA"/>
              </w:rPr>
              <w:t>Менеджер (управитель)</w:t>
            </w:r>
            <w:r w:rsidR="00DA069B">
              <w:rPr>
                <w:lang w:val="uk-UA"/>
              </w:rPr>
              <w:t xml:space="preserve"> з питань комерційної діяльності та управління</w:t>
            </w:r>
            <w:r>
              <w:rPr>
                <w:lang w:val="uk-UA"/>
              </w:rPr>
              <w:t>;</w:t>
            </w:r>
          </w:p>
          <w:p w:rsidR="00DA069B" w:rsidRDefault="002C3652" w:rsidP="00DA069B">
            <w:pPr>
              <w:pStyle w:val="a9"/>
              <w:numPr>
                <w:ilvl w:val="0"/>
                <w:numId w:val="34"/>
              </w:numPr>
              <w:ind w:right="57"/>
              <w:jc w:val="both"/>
              <w:rPr>
                <w:lang w:val="uk-UA"/>
              </w:rPr>
            </w:pPr>
            <w:r>
              <w:rPr>
                <w:rFonts w:ascii="Times New Roman CYR" w:eastAsiaTheme="minorHAnsi" w:hAnsi="Times New Roman CYR" w:cs="Times New Roman CYR"/>
                <w:color w:val="000000"/>
                <w:lang w:val="uk-UA"/>
              </w:rPr>
              <w:t>Менеджер (управитель)</w:t>
            </w:r>
            <w:r w:rsidR="00DA069B">
              <w:rPr>
                <w:lang w:val="uk-UA"/>
              </w:rPr>
              <w:t xml:space="preserve"> в оптовій торгівлі та посередництві у торгівлі</w:t>
            </w:r>
            <w:r>
              <w:rPr>
                <w:lang w:val="uk-UA"/>
              </w:rPr>
              <w:t>;</w:t>
            </w:r>
          </w:p>
          <w:p w:rsidR="00DA069B" w:rsidRDefault="00DA069B" w:rsidP="00DA069B">
            <w:pPr>
              <w:pStyle w:val="a9"/>
              <w:numPr>
                <w:ilvl w:val="0"/>
                <w:numId w:val="34"/>
              </w:numPr>
              <w:ind w:right="57"/>
              <w:jc w:val="both"/>
              <w:rPr>
                <w:rFonts w:ascii="Times New Roman CYR" w:eastAsiaTheme="minorHAnsi" w:hAnsi="Times New Roman CYR" w:cs="Times New Roman CYR"/>
                <w:color w:val="000000"/>
                <w:lang w:val="uk-UA"/>
              </w:rPr>
            </w:pPr>
            <w:r>
              <w:rPr>
                <w:rFonts w:ascii="Times New Roman CYR" w:eastAsiaTheme="minorHAnsi" w:hAnsi="Times New Roman CYR" w:cs="Times New Roman CYR"/>
                <w:color w:val="000000"/>
                <w:lang w:val="uk-UA"/>
              </w:rPr>
              <w:t>Консультант із зовнішньоекономічних питань</w:t>
            </w:r>
            <w:r w:rsidR="002C3652">
              <w:rPr>
                <w:rFonts w:ascii="Times New Roman CYR" w:eastAsiaTheme="minorHAnsi" w:hAnsi="Times New Roman CYR" w:cs="Times New Roman CYR"/>
                <w:color w:val="000000"/>
                <w:lang w:val="uk-UA"/>
              </w:rPr>
              <w:t>;</w:t>
            </w:r>
          </w:p>
          <w:p w:rsidR="00DA069B" w:rsidRDefault="002C3652" w:rsidP="00DA069B">
            <w:pPr>
              <w:pStyle w:val="a9"/>
              <w:numPr>
                <w:ilvl w:val="0"/>
                <w:numId w:val="34"/>
              </w:numPr>
              <w:ind w:right="57"/>
              <w:jc w:val="both"/>
              <w:rPr>
                <w:rFonts w:ascii="Times New Roman CYR" w:eastAsiaTheme="minorHAnsi" w:hAnsi="Times New Roman CYR" w:cs="Times New Roman CYR"/>
                <w:color w:val="000000"/>
                <w:lang w:val="uk-UA"/>
              </w:rPr>
            </w:pPr>
            <w:r>
              <w:rPr>
                <w:rFonts w:ascii="Times New Roman CYR" w:eastAsiaTheme="minorHAnsi" w:hAnsi="Times New Roman CYR" w:cs="Times New Roman CYR"/>
                <w:color w:val="000000"/>
                <w:lang w:val="uk-UA"/>
              </w:rPr>
              <w:t>Менеджер (управитель)</w:t>
            </w:r>
            <w:r w:rsidR="00DA069B">
              <w:rPr>
                <w:lang w:val="uk-UA"/>
              </w:rPr>
              <w:t xml:space="preserve"> в інших видах фінансового посередництва</w:t>
            </w:r>
            <w:r>
              <w:rPr>
                <w:lang w:val="uk-UA"/>
              </w:rPr>
              <w:t>;</w:t>
            </w:r>
          </w:p>
          <w:p w:rsidR="00DA069B" w:rsidRDefault="00DA069B" w:rsidP="00DA069B">
            <w:pPr>
              <w:pStyle w:val="a9"/>
              <w:numPr>
                <w:ilvl w:val="0"/>
                <w:numId w:val="34"/>
              </w:numPr>
              <w:ind w:right="57"/>
              <w:jc w:val="both"/>
              <w:rPr>
                <w:rFonts w:ascii="Times New Roman CYR" w:eastAsiaTheme="minorHAnsi" w:hAnsi="Times New Roman CYR" w:cs="Times New Roman CYR"/>
                <w:color w:val="000000"/>
                <w:lang w:val="uk-UA"/>
              </w:rPr>
            </w:pPr>
            <w:r>
              <w:rPr>
                <w:rFonts w:ascii="Times New Roman CYR" w:eastAsiaTheme="minorHAnsi" w:hAnsi="Times New Roman CYR" w:cs="Times New Roman CYR"/>
                <w:color w:val="000000"/>
                <w:lang w:val="uk-UA"/>
              </w:rPr>
              <w:t>Експерт із зовнішньоекономічних питань</w:t>
            </w:r>
            <w:r w:rsidR="002C3652">
              <w:rPr>
                <w:rFonts w:ascii="Times New Roman CYR" w:eastAsiaTheme="minorHAnsi" w:hAnsi="Times New Roman CYR" w:cs="Times New Roman CYR"/>
                <w:color w:val="000000"/>
                <w:lang w:val="uk-UA"/>
              </w:rPr>
              <w:t>;</w:t>
            </w:r>
          </w:p>
          <w:p w:rsidR="00DA069B" w:rsidRDefault="00DA069B" w:rsidP="00DA069B">
            <w:pPr>
              <w:pStyle w:val="a9"/>
              <w:numPr>
                <w:ilvl w:val="0"/>
                <w:numId w:val="34"/>
              </w:numPr>
              <w:ind w:right="57"/>
              <w:jc w:val="both"/>
              <w:rPr>
                <w:rFonts w:ascii="Times New Roman CYR" w:eastAsiaTheme="minorHAnsi" w:hAnsi="Times New Roman CYR" w:cs="Times New Roman CYR"/>
                <w:color w:val="000000"/>
                <w:lang w:val="uk-UA"/>
              </w:rPr>
            </w:pPr>
            <w:r>
              <w:rPr>
                <w:rFonts w:ascii="Times New Roman CYR" w:eastAsiaTheme="minorHAnsi" w:hAnsi="Times New Roman CYR" w:cs="Times New Roman CYR"/>
                <w:color w:val="000000"/>
                <w:lang w:val="uk-UA"/>
              </w:rPr>
              <w:t>Керівники підприємств, установ та організацій</w:t>
            </w:r>
            <w:r w:rsidR="002C3652">
              <w:rPr>
                <w:rFonts w:ascii="Times New Roman CYR" w:eastAsiaTheme="minorHAnsi" w:hAnsi="Times New Roman CYR" w:cs="Times New Roman CYR"/>
                <w:color w:val="000000"/>
                <w:lang w:val="uk-UA"/>
              </w:rPr>
              <w:t>;</w:t>
            </w:r>
          </w:p>
          <w:p w:rsidR="00DA069B" w:rsidRDefault="00DA069B" w:rsidP="00DA069B">
            <w:pPr>
              <w:pStyle w:val="a9"/>
              <w:numPr>
                <w:ilvl w:val="0"/>
                <w:numId w:val="34"/>
              </w:numPr>
              <w:ind w:right="57"/>
              <w:jc w:val="both"/>
              <w:rPr>
                <w:rFonts w:ascii="Times New Roman CYR" w:eastAsiaTheme="minorHAnsi" w:hAnsi="Times New Roman CYR" w:cs="Times New Roman CYR"/>
                <w:color w:val="000000"/>
                <w:lang w:val="uk-UA"/>
              </w:rPr>
            </w:pPr>
            <w:r>
              <w:rPr>
                <w:rFonts w:ascii="Times New Roman CYR" w:eastAsiaTheme="minorHAnsi" w:hAnsi="Times New Roman CYR" w:cs="Times New Roman CYR"/>
                <w:color w:val="000000"/>
                <w:lang w:val="uk-UA"/>
              </w:rPr>
              <w:t>Керівники виробничих підрозділів в оптовій та роздрібній торгівлі</w:t>
            </w:r>
            <w:r w:rsidR="002C3652">
              <w:rPr>
                <w:rFonts w:ascii="Times New Roman CYR" w:eastAsiaTheme="minorHAnsi" w:hAnsi="Times New Roman CYR" w:cs="Times New Roman CYR"/>
                <w:color w:val="000000"/>
                <w:lang w:val="uk-UA"/>
              </w:rPr>
              <w:t>;</w:t>
            </w:r>
          </w:p>
          <w:p w:rsidR="00DA069B" w:rsidRDefault="002C3652" w:rsidP="00DA069B">
            <w:pPr>
              <w:pStyle w:val="a9"/>
              <w:numPr>
                <w:ilvl w:val="0"/>
                <w:numId w:val="34"/>
              </w:numPr>
              <w:ind w:right="57"/>
              <w:jc w:val="both"/>
              <w:rPr>
                <w:rFonts w:ascii="Times New Roman CYR" w:eastAsiaTheme="minorHAnsi" w:hAnsi="Times New Roman CYR" w:cs="Times New Roman CYR"/>
                <w:color w:val="000000"/>
                <w:lang w:val="uk-UA"/>
              </w:rPr>
            </w:pPr>
            <w:r>
              <w:rPr>
                <w:rFonts w:ascii="Times New Roman CYR" w:eastAsiaTheme="minorHAnsi" w:hAnsi="Times New Roman CYR" w:cs="Times New Roman CYR"/>
                <w:color w:val="000000"/>
                <w:lang w:val="uk-UA"/>
              </w:rPr>
              <w:t>Менеджер (управитель)</w:t>
            </w:r>
            <w:r w:rsidR="00DA069B">
              <w:rPr>
                <w:rFonts w:ascii="Times New Roman CYR" w:eastAsiaTheme="minorHAnsi" w:hAnsi="Times New Roman CYR" w:cs="Times New Roman CYR"/>
                <w:color w:val="000000"/>
                <w:lang w:val="uk-UA"/>
              </w:rPr>
              <w:t xml:space="preserve"> у фінансовій діяльності</w:t>
            </w:r>
            <w:r>
              <w:rPr>
                <w:rFonts w:ascii="Times New Roman CYR" w:eastAsiaTheme="minorHAnsi" w:hAnsi="Times New Roman CYR" w:cs="Times New Roman CYR"/>
                <w:color w:val="000000"/>
                <w:lang w:val="uk-UA"/>
              </w:rPr>
              <w:t>;</w:t>
            </w:r>
          </w:p>
          <w:p w:rsidR="00DA069B" w:rsidRDefault="00DA069B" w:rsidP="00DA069B">
            <w:pPr>
              <w:pStyle w:val="a9"/>
              <w:numPr>
                <w:ilvl w:val="0"/>
                <w:numId w:val="34"/>
              </w:numPr>
              <w:ind w:right="57"/>
              <w:jc w:val="both"/>
              <w:rPr>
                <w:rFonts w:ascii="Times New Roman CYR" w:eastAsiaTheme="minorHAnsi" w:hAnsi="Times New Roman CYR" w:cs="Times New Roman CYR"/>
                <w:color w:val="000000"/>
                <w:lang w:val="uk-UA"/>
              </w:rPr>
            </w:pPr>
            <w:r>
              <w:rPr>
                <w:rFonts w:ascii="Times New Roman CYR" w:eastAsiaTheme="minorHAnsi" w:hAnsi="Times New Roman CYR" w:cs="Times New Roman CYR"/>
                <w:color w:val="000000"/>
                <w:lang w:val="uk-UA"/>
              </w:rPr>
              <w:t>Викладач</w:t>
            </w:r>
            <w:r w:rsidR="002C3652">
              <w:rPr>
                <w:rFonts w:ascii="Times New Roman CYR" w:eastAsiaTheme="minorHAnsi" w:hAnsi="Times New Roman CYR" w:cs="Times New Roman CYR"/>
                <w:color w:val="000000"/>
                <w:lang w:val="uk-UA"/>
              </w:rPr>
              <w:t>і</w:t>
            </w:r>
            <w:r>
              <w:rPr>
                <w:rFonts w:ascii="Times New Roman CYR" w:eastAsiaTheme="minorHAnsi" w:hAnsi="Times New Roman CYR" w:cs="Times New Roman CYR"/>
                <w:color w:val="000000"/>
                <w:lang w:val="uk-UA"/>
              </w:rPr>
              <w:t xml:space="preserve"> університет</w:t>
            </w:r>
            <w:r w:rsidR="002C3652">
              <w:rPr>
                <w:rFonts w:ascii="Times New Roman CYR" w:eastAsiaTheme="minorHAnsi" w:hAnsi="Times New Roman CYR" w:cs="Times New Roman CYR"/>
                <w:color w:val="000000"/>
                <w:lang w:val="uk-UA"/>
              </w:rPr>
              <w:t>ів</w:t>
            </w:r>
            <w:r>
              <w:rPr>
                <w:rFonts w:ascii="Times New Roman CYR" w:eastAsiaTheme="minorHAnsi" w:hAnsi="Times New Roman CYR" w:cs="Times New Roman CYR"/>
                <w:color w:val="000000"/>
                <w:lang w:val="uk-UA"/>
              </w:rPr>
              <w:t xml:space="preserve"> та вищих навчальних закладів</w:t>
            </w:r>
            <w:r w:rsidR="002C3652">
              <w:rPr>
                <w:rFonts w:ascii="Times New Roman CYR" w:eastAsiaTheme="minorHAnsi" w:hAnsi="Times New Roman CYR" w:cs="Times New Roman CYR"/>
                <w:color w:val="000000"/>
                <w:lang w:val="uk-UA"/>
              </w:rPr>
              <w:t>;</w:t>
            </w:r>
            <w:r>
              <w:rPr>
                <w:rFonts w:ascii="Times New Roman CYR" w:eastAsiaTheme="minorHAnsi" w:hAnsi="Times New Roman CYR" w:cs="Times New Roman CYR"/>
                <w:color w:val="000000"/>
                <w:lang w:val="uk-UA"/>
              </w:rPr>
              <w:t xml:space="preserve"> </w:t>
            </w:r>
          </w:p>
          <w:p w:rsidR="00DA069B" w:rsidRDefault="00DA069B" w:rsidP="00DA069B">
            <w:pPr>
              <w:pStyle w:val="a9"/>
              <w:numPr>
                <w:ilvl w:val="0"/>
                <w:numId w:val="34"/>
              </w:numPr>
              <w:ind w:right="57"/>
              <w:jc w:val="both"/>
              <w:rPr>
                <w:rFonts w:ascii="Times New Roman CYR" w:eastAsiaTheme="minorHAnsi" w:hAnsi="Times New Roman CYR" w:cs="Times New Roman CYR"/>
                <w:color w:val="000000"/>
                <w:lang w:val="uk-UA"/>
              </w:rPr>
            </w:pPr>
            <w:r>
              <w:rPr>
                <w:rFonts w:ascii="Times New Roman CYR" w:eastAsiaTheme="minorHAnsi" w:hAnsi="Times New Roman CYR" w:cs="Times New Roman CYR"/>
                <w:color w:val="000000"/>
                <w:lang w:val="uk-UA"/>
              </w:rPr>
              <w:t>Дилери (біржові торговці за свій рахунок) та брокери (посередники) із заставних та фінансових операцій</w:t>
            </w:r>
            <w:r w:rsidR="00647503">
              <w:rPr>
                <w:rFonts w:ascii="Times New Roman CYR" w:eastAsiaTheme="minorHAnsi" w:hAnsi="Times New Roman CYR" w:cs="Times New Roman CYR"/>
                <w:color w:val="000000"/>
                <w:lang w:val="uk-UA"/>
              </w:rPr>
              <w:t>.</w:t>
            </w:r>
          </w:p>
          <w:p w:rsidR="00A9221C" w:rsidRDefault="00870A1A">
            <w:pPr>
              <w:jc w:val="both"/>
            </w:pPr>
            <w:r>
              <w:rPr>
                <w:bCs/>
              </w:rPr>
              <w:t>Програма магістра з міжнародної комерції спрямована на м</w:t>
            </w:r>
            <w:r>
              <w:t>ожливість  реалізувати  отримані  знання:</w:t>
            </w:r>
          </w:p>
          <w:p w:rsidR="00A9221C" w:rsidRDefault="00870A1A">
            <w:pPr>
              <w:pStyle w:val="a9"/>
              <w:numPr>
                <w:ilvl w:val="0"/>
                <w:numId w:val="33"/>
              </w:numPr>
              <w:ind w:right="57"/>
              <w:jc w:val="both"/>
              <w:rPr>
                <w:sz w:val="24"/>
                <w:szCs w:val="24"/>
                <w:lang w:val="uk-UA"/>
              </w:rPr>
            </w:pPr>
            <w:r>
              <w:rPr>
                <w:sz w:val="24"/>
                <w:szCs w:val="24"/>
                <w:lang w:val="uk-UA"/>
              </w:rPr>
              <w:t>працюючи на підприємствах будь-якої організаційно-правої форми господарювання у відділах: зовнішньоекономічної співпраці, планово-економічному, оперативно-виробничому, фінансовому, маркетингу, збуту; у спільних та іноземних комерційних підприємствах, які здійснюють свою діяльність як на території України, так і за кордоном, діяльність яких пов’язана з міжнародною торгівлею, митницею, міжнародними перевезеннями, укладанням міжнародних договорів та контрактів;</w:t>
            </w:r>
          </w:p>
          <w:p w:rsidR="00A9221C" w:rsidRDefault="00870A1A">
            <w:pPr>
              <w:pStyle w:val="a9"/>
              <w:numPr>
                <w:ilvl w:val="0"/>
                <w:numId w:val="33"/>
              </w:numPr>
              <w:ind w:right="57"/>
              <w:jc w:val="both"/>
              <w:rPr>
                <w:sz w:val="24"/>
                <w:szCs w:val="24"/>
                <w:lang w:val="uk-UA"/>
              </w:rPr>
            </w:pPr>
            <w:r>
              <w:rPr>
                <w:sz w:val="24"/>
                <w:szCs w:val="24"/>
                <w:lang w:val="uk-UA"/>
              </w:rPr>
              <w:t xml:space="preserve">працюючи в інвестиційних фондах, компаніях, спеціалізованих фінансових установах, які представляють інтереси іноземних інвесторів, товаровиробників; </w:t>
            </w:r>
          </w:p>
          <w:p w:rsidR="00A9221C" w:rsidRDefault="00870A1A">
            <w:pPr>
              <w:pStyle w:val="a9"/>
              <w:numPr>
                <w:ilvl w:val="0"/>
                <w:numId w:val="33"/>
              </w:numPr>
              <w:ind w:right="57"/>
              <w:jc w:val="both"/>
              <w:rPr>
                <w:sz w:val="24"/>
                <w:szCs w:val="24"/>
                <w:lang w:val="uk-UA"/>
              </w:rPr>
            </w:pPr>
            <w:r>
              <w:rPr>
                <w:sz w:val="24"/>
                <w:szCs w:val="24"/>
                <w:lang w:val="uk-UA"/>
              </w:rPr>
              <w:t>займаючи посаду: технічного та торговельного представника, аналітика з інвестицій, аналітика з питань фінансово-економічної безпеки, аналітика з кредитування, фахівця з біржової торгівлі, брокера, дилера, фахівця із біржових операцій, торгівельного брокера, менеджера з питань комерційної діяльності та управління, менеджера з роздрібної та оптової торгівлі.</w:t>
            </w:r>
          </w:p>
          <w:p w:rsidR="00532388" w:rsidRDefault="00532388" w:rsidP="00DA069B">
            <w:pPr>
              <w:pStyle w:val="a9"/>
              <w:ind w:left="1146" w:right="57"/>
              <w:jc w:val="both"/>
              <w:rPr>
                <w:lang w:val="uk-UA"/>
              </w:rPr>
            </w:pPr>
          </w:p>
          <w:p w:rsidR="00D95846" w:rsidRDefault="00D95846" w:rsidP="00DA069B">
            <w:pPr>
              <w:pStyle w:val="a9"/>
              <w:ind w:left="1146" w:right="57"/>
              <w:jc w:val="both"/>
              <w:rPr>
                <w:lang w:val="uk-UA"/>
              </w:rPr>
            </w:pPr>
          </w:p>
        </w:tc>
      </w:tr>
      <w:tr w:rsidR="00A9221C" w:rsidRPr="003F1E60">
        <w:trPr>
          <w:trHeight w:val="260"/>
        </w:trPr>
        <w:tc>
          <w:tcPr>
            <w:tcW w:w="2969" w:type="dxa"/>
            <w:tcBorders>
              <w:bottom w:val="single" w:sz="4" w:space="0" w:color="000000"/>
            </w:tcBorders>
          </w:tcPr>
          <w:p w:rsidR="00A9221C" w:rsidRDefault="00870A1A">
            <w:pPr>
              <w:pStyle w:val="TableParagraph"/>
              <w:ind w:left="102"/>
              <w:rPr>
                <w:i/>
                <w:sz w:val="24"/>
                <w:szCs w:val="24"/>
                <w:lang w:val="uk-UA"/>
              </w:rPr>
            </w:pPr>
            <w:r>
              <w:rPr>
                <w:i/>
                <w:sz w:val="24"/>
                <w:szCs w:val="24"/>
                <w:lang w:val="uk-UA"/>
              </w:rPr>
              <w:t>Подальше навчання</w:t>
            </w:r>
          </w:p>
        </w:tc>
        <w:tc>
          <w:tcPr>
            <w:tcW w:w="6708" w:type="dxa"/>
            <w:tcBorders>
              <w:bottom w:val="single" w:sz="4" w:space="0" w:color="000000"/>
            </w:tcBorders>
            <w:vAlign w:val="bottom"/>
          </w:tcPr>
          <w:p w:rsidR="00D97CF5" w:rsidRDefault="00870A1A" w:rsidP="00364202">
            <w:pPr>
              <w:ind w:left="100"/>
            </w:pPr>
            <w:r>
              <w:t>Можливість навчання за програмою третього цик</w:t>
            </w:r>
            <w:r w:rsidR="00230631">
              <w:t>лу FQ-EHEA, 8 рівня EQF-LLL та 8</w:t>
            </w:r>
            <w:r>
              <w:t xml:space="preserve"> рівня НРК</w:t>
            </w:r>
          </w:p>
        </w:tc>
      </w:tr>
      <w:tr w:rsidR="00A9221C">
        <w:trPr>
          <w:trHeight w:val="260"/>
        </w:trPr>
        <w:tc>
          <w:tcPr>
            <w:tcW w:w="9677" w:type="dxa"/>
            <w:gridSpan w:val="2"/>
            <w:shd w:val="clear" w:color="auto" w:fill="D9D9D9" w:themeFill="background1" w:themeFillShade="D9"/>
          </w:tcPr>
          <w:p w:rsidR="00A9221C" w:rsidRDefault="00870A1A">
            <w:pPr>
              <w:pStyle w:val="TableParagraph"/>
              <w:ind w:left="57" w:right="57"/>
              <w:jc w:val="center"/>
              <w:rPr>
                <w:b/>
                <w:sz w:val="24"/>
                <w:szCs w:val="24"/>
                <w:lang w:val="uk-UA"/>
              </w:rPr>
            </w:pPr>
            <w:r>
              <w:rPr>
                <w:b/>
                <w:sz w:val="24"/>
                <w:szCs w:val="24"/>
                <w:lang w:val="uk-UA"/>
              </w:rPr>
              <w:t>Викладання та оцінювання</w:t>
            </w:r>
          </w:p>
        </w:tc>
      </w:tr>
      <w:tr w:rsidR="00A9221C" w:rsidRPr="003F1E60">
        <w:trPr>
          <w:trHeight w:val="260"/>
        </w:trPr>
        <w:tc>
          <w:tcPr>
            <w:tcW w:w="2969" w:type="dxa"/>
          </w:tcPr>
          <w:p w:rsidR="00A9221C" w:rsidRDefault="00870A1A">
            <w:pPr>
              <w:pStyle w:val="TableParagraph"/>
              <w:ind w:left="102"/>
              <w:rPr>
                <w:i/>
                <w:sz w:val="24"/>
                <w:szCs w:val="24"/>
                <w:lang w:val="uk-UA"/>
              </w:rPr>
            </w:pPr>
            <w:r>
              <w:rPr>
                <w:i/>
                <w:sz w:val="24"/>
                <w:szCs w:val="24"/>
                <w:lang w:val="uk-UA"/>
              </w:rPr>
              <w:lastRenderedPageBreak/>
              <w:t>Викладання та навчання</w:t>
            </w:r>
          </w:p>
        </w:tc>
        <w:tc>
          <w:tcPr>
            <w:tcW w:w="6708" w:type="dxa"/>
          </w:tcPr>
          <w:p w:rsidR="008738B7" w:rsidRDefault="00870A1A" w:rsidP="008738B7">
            <w:pPr>
              <w:ind w:right="57"/>
              <w:jc w:val="both"/>
            </w:pPr>
            <w:r>
              <w:t>Студентоцентроване навчання, самонавчання, проблемно-орієнтоване навчання, індивідуально-творчий підхід</w:t>
            </w:r>
            <w:r w:rsidR="008738B7">
              <w:t>.</w:t>
            </w:r>
          </w:p>
          <w:p w:rsidR="00A9221C" w:rsidRPr="008738B7" w:rsidRDefault="00870A1A" w:rsidP="008738B7">
            <w:pPr>
              <w:ind w:right="57"/>
              <w:jc w:val="both"/>
            </w:pPr>
            <w:r w:rsidRPr="008738B7">
              <w:t>Форми організації освітнього процесу</w:t>
            </w:r>
            <w:r w:rsidR="008738B7" w:rsidRPr="008738B7">
              <w:t xml:space="preserve">: </w:t>
            </w:r>
            <w:r w:rsidR="008738B7">
              <w:t xml:space="preserve">лекції, семінарські заняття, підготовка  курсових </w:t>
            </w:r>
            <w:proofErr w:type="spellStart"/>
            <w:r w:rsidR="008738B7">
              <w:t>проєктів</w:t>
            </w:r>
            <w:proofErr w:type="spellEnd"/>
            <w:r w:rsidR="008738B7">
              <w:t>, виробнича практика.</w:t>
            </w:r>
          </w:p>
          <w:p w:rsidR="00A9221C" w:rsidRPr="008738B7" w:rsidRDefault="00870A1A">
            <w:pPr>
              <w:pStyle w:val="Default"/>
              <w:rPr>
                <w:rFonts w:ascii="Times New Roman" w:hAnsi="Times New Roman" w:cs="Times New Roman"/>
                <w:color w:val="auto"/>
                <w:lang w:val="uk-UA"/>
              </w:rPr>
            </w:pPr>
            <w:r w:rsidRPr="008738B7">
              <w:rPr>
                <w:rFonts w:ascii="Times New Roman" w:hAnsi="Times New Roman" w:cs="Times New Roman"/>
                <w:color w:val="auto"/>
                <w:lang w:val="uk-UA"/>
              </w:rPr>
              <w:t>Освітні технології</w:t>
            </w:r>
            <w:r w:rsidR="00333081">
              <w:rPr>
                <w:rFonts w:ascii="Times New Roman" w:hAnsi="Times New Roman" w:cs="Times New Roman"/>
                <w:color w:val="auto"/>
                <w:lang w:val="uk-UA"/>
              </w:rPr>
              <w:t>: мульти</w:t>
            </w:r>
            <w:r w:rsidR="008738B7" w:rsidRPr="008738B7">
              <w:rPr>
                <w:rFonts w:ascii="Times New Roman" w:hAnsi="Times New Roman" w:cs="Times New Roman"/>
                <w:color w:val="auto"/>
                <w:lang w:val="uk-UA"/>
              </w:rPr>
              <w:t xml:space="preserve">медійні засоби навчання, комп’ютерні класи, </w:t>
            </w:r>
            <w:r w:rsidR="008738B7">
              <w:rPr>
                <w:rFonts w:ascii="Times New Roman" w:hAnsi="Times New Roman" w:cs="Times New Roman"/>
                <w:color w:val="auto"/>
                <w:lang w:val="uk-UA"/>
              </w:rPr>
              <w:t>система он-лайн навчання «</w:t>
            </w:r>
            <w:r w:rsidR="008738B7">
              <w:rPr>
                <w:rFonts w:ascii="Times New Roman" w:hAnsi="Times New Roman" w:cs="Times New Roman"/>
                <w:color w:val="auto"/>
              </w:rPr>
              <w:t>Moodle</w:t>
            </w:r>
            <w:r w:rsidR="008738B7">
              <w:rPr>
                <w:rFonts w:ascii="Times New Roman" w:hAnsi="Times New Roman" w:cs="Times New Roman"/>
                <w:color w:val="auto"/>
                <w:lang w:val="uk-UA"/>
              </w:rPr>
              <w:t>»</w:t>
            </w:r>
            <w:r w:rsidR="00D95846">
              <w:rPr>
                <w:rFonts w:ascii="Times New Roman" w:hAnsi="Times New Roman" w:cs="Times New Roman"/>
                <w:color w:val="auto"/>
                <w:lang w:val="uk-UA"/>
              </w:rPr>
              <w:t>.</w:t>
            </w:r>
          </w:p>
          <w:p w:rsidR="00A9221C" w:rsidRDefault="00A9221C">
            <w:pPr>
              <w:ind w:left="57" w:right="57"/>
              <w:jc w:val="both"/>
            </w:pPr>
          </w:p>
        </w:tc>
      </w:tr>
      <w:tr w:rsidR="00A9221C" w:rsidRPr="003F1E60">
        <w:trPr>
          <w:trHeight w:val="260"/>
        </w:trPr>
        <w:tc>
          <w:tcPr>
            <w:tcW w:w="2969" w:type="dxa"/>
            <w:tcBorders>
              <w:bottom w:val="single" w:sz="4" w:space="0" w:color="000000"/>
            </w:tcBorders>
          </w:tcPr>
          <w:p w:rsidR="00A9221C" w:rsidRDefault="00870A1A">
            <w:pPr>
              <w:pStyle w:val="TableParagraph"/>
              <w:ind w:left="113"/>
              <w:rPr>
                <w:i/>
                <w:sz w:val="24"/>
                <w:szCs w:val="24"/>
                <w:lang w:val="uk-UA"/>
              </w:rPr>
            </w:pPr>
            <w:r>
              <w:rPr>
                <w:i/>
                <w:sz w:val="24"/>
                <w:szCs w:val="24"/>
                <w:lang w:val="uk-UA"/>
              </w:rPr>
              <w:t>Оцінювання</w:t>
            </w:r>
          </w:p>
        </w:tc>
        <w:tc>
          <w:tcPr>
            <w:tcW w:w="6708" w:type="dxa"/>
            <w:tcBorders>
              <w:bottom w:val="single" w:sz="4" w:space="0" w:color="000000"/>
            </w:tcBorders>
          </w:tcPr>
          <w:p w:rsidR="00750F33" w:rsidRPr="004B2FD3" w:rsidRDefault="007E62EF">
            <w:pPr>
              <w:adjustRightInd w:val="0"/>
              <w:jc w:val="both"/>
            </w:pPr>
            <w:r>
              <w:t xml:space="preserve">Поточне </w:t>
            </w:r>
            <w:r w:rsidR="00750F33" w:rsidRPr="004B2FD3">
              <w:t xml:space="preserve">та підсумкове оцінювання знань відбувається на засадах </w:t>
            </w:r>
            <w:r w:rsidR="00870A1A" w:rsidRPr="004B2FD3">
              <w:t>студенто</w:t>
            </w:r>
            <w:r w:rsidR="00750F33" w:rsidRPr="004B2FD3">
              <w:t xml:space="preserve">орієнтованого особистісного підходу з використанням сучасних </w:t>
            </w:r>
            <w:proofErr w:type="spellStart"/>
            <w:r w:rsidR="00750F33" w:rsidRPr="004B2FD3">
              <w:t>методик</w:t>
            </w:r>
            <w:proofErr w:type="spellEnd"/>
            <w:r w:rsidR="00750F33" w:rsidRPr="004B2FD3">
              <w:t xml:space="preserve"> та практик.</w:t>
            </w:r>
          </w:p>
          <w:p w:rsidR="006F71A5" w:rsidRDefault="006F71A5" w:rsidP="00E67011">
            <w:pPr>
              <w:adjustRightInd w:val="0"/>
              <w:jc w:val="both"/>
            </w:pPr>
            <w:r>
              <w:t>О</w:t>
            </w:r>
            <w:r w:rsidR="00750F33">
              <w:t xml:space="preserve">цінювання знань </w:t>
            </w:r>
            <w:r w:rsidR="00407DE8">
              <w:t xml:space="preserve">здобувачів вищої освіти </w:t>
            </w:r>
            <w:r w:rsidR="00750F33">
              <w:t xml:space="preserve">відбувається згідно з </w:t>
            </w:r>
            <w:r w:rsidR="004B2FD3">
              <w:t>П</w:t>
            </w:r>
            <w:r w:rsidR="00750F33">
              <w:t>оложенням</w:t>
            </w:r>
            <w:r>
              <w:t xml:space="preserve"> </w:t>
            </w:r>
            <w:r w:rsidR="004B2FD3">
              <w:t xml:space="preserve"> </w:t>
            </w:r>
            <w:r w:rsidRPr="004B2FD3">
              <w:t>про організацію освітнього процесу в Державному вищому навчальному закладі «Ужгородський національний університет»</w:t>
            </w:r>
            <w:r w:rsidR="007E62EF">
              <w:t xml:space="preserve"> </w:t>
            </w:r>
            <w:r w:rsidRPr="004B2FD3">
              <w:t xml:space="preserve"> </w:t>
            </w:r>
            <w:hyperlink r:id="rId8" w:history="1">
              <w:r w:rsidR="003910C6" w:rsidRPr="00094E36">
                <w:rPr>
                  <w:rStyle w:val="ab"/>
                </w:rPr>
                <w:t>https://www.uzhnu.edu.ua/uk/infocentre/get/5951</w:t>
              </w:r>
            </w:hyperlink>
            <w:r w:rsidR="003910C6">
              <w:t xml:space="preserve"> </w:t>
            </w:r>
            <w:r w:rsidR="00E67011">
              <w:t xml:space="preserve">, </w:t>
            </w:r>
          </w:p>
          <w:p w:rsidR="00E67011" w:rsidRDefault="00E67011" w:rsidP="00E67011">
            <w:pPr>
              <w:adjustRightInd w:val="0"/>
              <w:jc w:val="both"/>
            </w:pPr>
            <w:r w:rsidRPr="00E67011">
              <w:t>Положення про порядок та методику проведення семестрових (курсових) екзаменів і заліків</w:t>
            </w:r>
            <w:r>
              <w:t xml:space="preserve"> </w:t>
            </w:r>
            <w:hyperlink r:id="rId9" w:history="1">
              <w:r w:rsidRPr="00CA40BF">
                <w:rPr>
                  <w:rStyle w:val="ab"/>
                </w:rPr>
                <w:t>https://www.uzhnu.edu.ua/uk/infocentre/get/5952</w:t>
              </w:r>
            </w:hyperlink>
            <w:r>
              <w:t xml:space="preserve">, </w:t>
            </w:r>
            <w:r w:rsidRPr="00E67011">
              <w:t>Положення про атестацію здобувачів вищої освіти та екзаменаційну комісію у ДВНЗ "УжНУ"</w:t>
            </w:r>
            <w:r>
              <w:t xml:space="preserve"> </w:t>
            </w:r>
            <w:hyperlink r:id="rId10" w:history="1">
              <w:r w:rsidRPr="00CA40BF">
                <w:rPr>
                  <w:rStyle w:val="ab"/>
                </w:rPr>
                <w:t>https://www.uzhnu.edu.ua/uk/infocentre/get/11070</w:t>
              </w:r>
            </w:hyperlink>
            <w:r>
              <w:t xml:space="preserve"> </w:t>
            </w:r>
          </w:p>
          <w:p w:rsidR="00910F2C" w:rsidRDefault="004B2FD3" w:rsidP="00E67011">
            <w:pPr>
              <w:adjustRightInd w:val="0"/>
              <w:jc w:val="both"/>
            </w:pPr>
            <w:r w:rsidRPr="004B2FD3">
              <w:t>та з дотриманням норм академічної доброчесності згідно</w:t>
            </w:r>
            <w:r w:rsidR="00E67011">
              <w:t xml:space="preserve"> </w:t>
            </w:r>
            <w:r>
              <w:t>П</w:t>
            </w:r>
            <w:r w:rsidRPr="004B2FD3">
              <w:t xml:space="preserve">оложення про академічну доброчесність в ДВНЗ «Ужгородський національний університет»  </w:t>
            </w:r>
            <w:r w:rsidR="003910C6">
              <w:t xml:space="preserve">  </w:t>
            </w:r>
            <w:hyperlink r:id="rId11" w:history="1">
              <w:r w:rsidRPr="004B2FD3">
                <w:t>https://www.uzhnu.edu.ua/uk/infocentre/get/12223</w:t>
              </w:r>
            </w:hyperlink>
            <w:r w:rsidR="003910C6">
              <w:t xml:space="preserve">  </w:t>
            </w:r>
          </w:p>
          <w:p w:rsidR="006F71A5" w:rsidRDefault="00684B37" w:rsidP="006F71A5">
            <w:pPr>
              <w:adjustRightInd w:val="0"/>
              <w:jc w:val="both"/>
            </w:pPr>
            <w:proofErr w:type="spellStart"/>
            <w:r>
              <w:t>Перезарахування</w:t>
            </w:r>
            <w:proofErr w:type="spellEnd"/>
            <w:r>
              <w:t xml:space="preserve"> кредитів відбувається на основі </w:t>
            </w:r>
            <w:r w:rsidRPr="00684B37">
              <w:t xml:space="preserve">Положення про </w:t>
            </w:r>
            <w:proofErr w:type="spellStart"/>
            <w:r w:rsidRPr="00684B37">
              <w:t>перезарахування</w:t>
            </w:r>
            <w:proofErr w:type="spellEnd"/>
            <w:r w:rsidRPr="00684B37">
              <w:t xml:space="preserve"> кредитів ЄКТС для учасників програм академічної</w:t>
            </w:r>
            <w:r>
              <w:t xml:space="preserve"> </w:t>
            </w:r>
            <w:r w:rsidRPr="00684B37">
              <w:t>мобільност</w:t>
            </w:r>
            <w:r>
              <w:t>і</w:t>
            </w:r>
            <w:r w:rsidRPr="00684B37">
              <w:t xml:space="preserve"> </w:t>
            </w:r>
            <w:hyperlink r:id="rId12" w:history="1">
              <w:r w:rsidRPr="00CA40BF">
                <w:rPr>
                  <w:rStyle w:val="ab"/>
                </w:rPr>
                <w:t>https://www.uzhnu.edu.ua/uk/infocentre/get/20131</w:t>
              </w:r>
            </w:hyperlink>
          </w:p>
          <w:p w:rsidR="00684B37" w:rsidRDefault="00684B37" w:rsidP="006F71A5">
            <w:pPr>
              <w:adjustRightInd w:val="0"/>
              <w:jc w:val="both"/>
            </w:pPr>
            <w:r>
              <w:rPr>
                <w:rFonts w:ascii="Times New Roman CYR" w:eastAsiaTheme="minorHAnsi" w:hAnsi="Times New Roman CYR" w:cs="Times New Roman CYR"/>
                <w:color w:val="000000"/>
                <w:lang w:eastAsia="en-US"/>
              </w:rPr>
              <w:t>Процед</w:t>
            </w:r>
            <w:r w:rsidRPr="00684B37">
              <w:rPr>
                <w:rFonts w:ascii="Times New Roman CYR" w:eastAsiaTheme="minorHAnsi" w:hAnsi="Times New Roman CYR" w:cs="Times New Roman CYR"/>
                <w:lang w:eastAsia="en-US"/>
              </w:rPr>
              <w:t xml:space="preserve">ура </w:t>
            </w:r>
            <w:r>
              <w:rPr>
                <w:rFonts w:ascii="Times New Roman CYR" w:eastAsiaTheme="minorHAnsi" w:hAnsi="Times New Roman CYR" w:cs="Times New Roman CYR"/>
                <w:color w:val="000000"/>
                <w:lang w:eastAsia="en-US"/>
              </w:rPr>
              <w:t xml:space="preserve">оцінювання здобувачів вищої освіти також враховує результати неформальної освіти згідно Положення </w:t>
            </w:r>
            <w:r w:rsidRPr="00684B37">
              <w:rPr>
                <w:rFonts w:ascii="Times New Roman CYR" w:eastAsiaTheme="minorHAnsi" w:hAnsi="Times New Roman CYR" w:cs="Times New Roman CYR"/>
                <w:color w:val="000000"/>
                <w:lang w:eastAsia="en-US"/>
              </w:rPr>
              <w:t>про порядок визнання результатів навчання, здобутих у неформальній освіті</w:t>
            </w:r>
            <w:r>
              <w:rPr>
                <w:rFonts w:ascii="Times New Roman CYR" w:eastAsiaTheme="minorHAnsi" w:hAnsi="Times New Roman CYR" w:cs="Times New Roman CYR"/>
                <w:color w:val="000000"/>
                <w:lang w:eastAsia="en-US"/>
              </w:rPr>
              <w:t xml:space="preserve"> </w:t>
            </w:r>
            <w:hyperlink r:id="rId13" w:history="1">
              <w:r w:rsidRPr="00CA40BF">
                <w:rPr>
                  <w:rStyle w:val="ab"/>
                  <w:rFonts w:ascii="Times New Roman CYR" w:eastAsiaTheme="minorHAnsi" w:hAnsi="Times New Roman CYR" w:cs="Times New Roman CYR"/>
                  <w:lang w:eastAsia="en-US"/>
                </w:rPr>
                <w:t>https://www.uzhnu.edu.ua/uk/infocentre/get/22966</w:t>
              </w:r>
            </w:hyperlink>
            <w:r>
              <w:rPr>
                <w:rFonts w:ascii="Times New Roman CYR" w:eastAsiaTheme="minorHAnsi" w:hAnsi="Times New Roman CYR" w:cs="Times New Roman CYR"/>
                <w:color w:val="000000"/>
                <w:lang w:eastAsia="en-US"/>
              </w:rPr>
              <w:t xml:space="preserve"> </w:t>
            </w:r>
          </w:p>
          <w:p w:rsidR="00750F33" w:rsidRDefault="00684B37" w:rsidP="006F71A5">
            <w:pPr>
              <w:adjustRightInd w:val="0"/>
              <w:jc w:val="both"/>
              <w:rPr>
                <w:rFonts w:ascii="Times New Roman CYR" w:eastAsiaTheme="minorHAnsi" w:hAnsi="Times New Roman CYR" w:cs="Times New Roman CYR"/>
                <w:color w:val="000000"/>
                <w:lang w:eastAsia="en-US"/>
              </w:rPr>
            </w:pPr>
            <w:r>
              <w:rPr>
                <w:rFonts w:ascii="Times New Roman CYR" w:eastAsiaTheme="minorHAnsi" w:hAnsi="Times New Roman CYR" w:cs="Times New Roman CYR"/>
                <w:color w:val="000000"/>
                <w:lang w:eastAsia="en-US"/>
              </w:rPr>
              <w:t xml:space="preserve">Наявна чітка процедура розгляду апеляцій здобувачів вищої освіти, яка описана в </w:t>
            </w:r>
            <w:r w:rsidRPr="00684B37">
              <w:rPr>
                <w:rFonts w:ascii="Times New Roman CYR" w:eastAsiaTheme="minorHAnsi" w:hAnsi="Times New Roman CYR" w:cs="Times New Roman CYR"/>
                <w:color w:val="000000"/>
                <w:lang w:eastAsia="en-US"/>
              </w:rPr>
              <w:t>Положенн</w:t>
            </w:r>
            <w:r>
              <w:rPr>
                <w:rFonts w:ascii="Times New Roman CYR" w:eastAsiaTheme="minorHAnsi" w:hAnsi="Times New Roman CYR" w:cs="Times New Roman CYR"/>
                <w:color w:val="000000"/>
                <w:lang w:eastAsia="en-US"/>
              </w:rPr>
              <w:t>і</w:t>
            </w:r>
            <w:r w:rsidRPr="00684B37">
              <w:rPr>
                <w:rFonts w:ascii="Times New Roman CYR" w:eastAsiaTheme="minorHAnsi" w:hAnsi="Times New Roman CYR" w:cs="Times New Roman CYR"/>
                <w:color w:val="000000"/>
                <w:lang w:eastAsia="en-US"/>
              </w:rPr>
              <w:t xml:space="preserve"> про порядок застосування заходів з врегулювання конфліктів та спорів (суперечок) у діяльності співробітників та здобувачів вищої освіти</w:t>
            </w:r>
            <w:r>
              <w:rPr>
                <w:rFonts w:ascii="Times New Roman CYR" w:eastAsiaTheme="minorHAnsi" w:hAnsi="Times New Roman CYR" w:cs="Times New Roman CYR"/>
                <w:color w:val="000000"/>
                <w:lang w:eastAsia="en-US"/>
              </w:rPr>
              <w:t xml:space="preserve"> </w:t>
            </w:r>
            <w:hyperlink r:id="rId14" w:history="1">
              <w:r w:rsidR="004A2D49" w:rsidRPr="00CA40BF">
                <w:rPr>
                  <w:rStyle w:val="ab"/>
                  <w:rFonts w:ascii="Times New Roman CYR" w:eastAsiaTheme="minorHAnsi" w:hAnsi="Times New Roman CYR" w:cs="Times New Roman CYR"/>
                  <w:lang w:eastAsia="en-US"/>
                </w:rPr>
                <w:t>https://www.uzhnu.edu.ua/uk/infocentre/get/22964</w:t>
              </w:r>
            </w:hyperlink>
            <w:r w:rsidR="004A2D49">
              <w:rPr>
                <w:rFonts w:ascii="Times New Roman CYR" w:eastAsiaTheme="minorHAnsi" w:hAnsi="Times New Roman CYR" w:cs="Times New Roman CYR"/>
                <w:color w:val="000000"/>
                <w:lang w:eastAsia="en-US"/>
              </w:rPr>
              <w:t xml:space="preserve"> та </w:t>
            </w:r>
            <w:r w:rsidR="00910F2C">
              <w:rPr>
                <w:rFonts w:ascii="Times New Roman CYR" w:eastAsiaTheme="minorHAnsi" w:hAnsi="Times New Roman CYR" w:cs="Times New Roman CYR"/>
                <w:color w:val="000000"/>
                <w:lang w:eastAsia="en-US"/>
              </w:rPr>
              <w:t>Положенні про п</w:t>
            </w:r>
            <w:r w:rsidR="004A2D49" w:rsidRPr="004A2D49">
              <w:rPr>
                <w:rFonts w:ascii="Times New Roman CYR" w:eastAsiaTheme="minorHAnsi" w:hAnsi="Times New Roman CYR" w:cs="Times New Roman CYR"/>
                <w:color w:val="000000"/>
                <w:lang w:eastAsia="en-US"/>
              </w:rPr>
              <w:t>орядок оскарження результатів (апеляція) оцінювання</w:t>
            </w:r>
            <w:r w:rsidR="00910F2C">
              <w:rPr>
                <w:rFonts w:ascii="Times New Roman CYR" w:eastAsiaTheme="minorHAnsi" w:hAnsi="Times New Roman CYR" w:cs="Times New Roman CYR"/>
                <w:color w:val="000000"/>
                <w:lang w:eastAsia="en-US"/>
              </w:rPr>
              <w:t xml:space="preserve"> </w:t>
            </w:r>
            <w:hyperlink r:id="rId15" w:history="1">
              <w:r w:rsidR="00910F2C" w:rsidRPr="00CA40BF">
                <w:rPr>
                  <w:rStyle w:val="ab"/>
                  <w:rFonts w:ascii="Times New Roman CYR" w:eastAsiaTheme="minorHAnsi" w:hAnsi="Times New Roman CYR" w:cs="Times New Roman CYR"/>
                  <w:lang w:eastAsia="en-US"/>
                </w:rPr>
                <w:t>https://www.uzhnu.edu.ua/uk/infocentre/get/22967</w:t>
              </w:r>
            </w:hyperlink>
          </w:p>
          <w:p w:rsidR="00A9221C" w:rsidRDefault="00A9221C" w:rsidP="00E67011">
            <w:pPr>
              <w:adjustRightInd w:val="0"/>
              <w:jc w:val="both"/>
            </w:pPr>
          </w:p>
        </w:tc>
      </w:tr>
      <w:tr w:rsidR="00A9221C">
        <w:trPr>
          <w:trHeight w:val="260"/>
        </w:trPr>
        <w:tc>
          <w:tcPr>
            <w:tcW w:w="9677" w:type="dxa"/>
            <w:gridSpan w:val="2"/>
            <w:shd w:val="clear" w:color="auto" w:fill="D9D9D9" w:themeFill="background1" w:themeFillShade="D9"/>
          </w:tcPr>
          <w:p w:rsidR="00A9221C" w:rsidRDefault="00870A1A">
            <w:pPr>
              <w:pStyle w:val="TableParagraph"/>
              <w:ind w:left="57" w:right="57"/>
              <w:jc w:val="center"/>
              <w:rPr>
                <w:b/>
                <w:sz w:val="24"/>
                <w:szCs w:val="24"/>
                <w:lang w:val="uk-UA"/>
              </w:rPr>
            </w:pPr>
            <w:r>
              <w:rPr>
                <w:b/>
                <w:sz w:val="24"/>
                <w:szCs w:val="24"/>
                <w:lang w:val="uk-UA"/>
              </w:rPr>
              <w:t>Програмні компетентності</w:t>
            </w:r>
          </w:p>
        </w:tc>
      </w:tr>
      <w:tr w:rsidR="00A9221C" w:rsidRPr="003F1E60">
        <w:trPr>
          <w:trHeight w:val="260"/>
        </w:trPr>
        <w:tc>
          <w:tcPr>
            <w:tcW w:w="2969" w:type="dxa"/>
          </w:tcPr>
          <w:p w:rsidR="00A9221C" w:rsidRDefault="00870A1A">
            <w:pPr>
              <w:pStyle w:val="TableParagraph"/>
              <w:ind w:left="113"/>
              <w:rPr>
                <w:i/>
                <w:sz w:val="24"/>
                <w:szCs w:val="24"/>
                <w:lang w:val="uk-UA"/>
              </w:rPr>
            </w:pPr>
            <w:bookmarkStart w:id="1" w:name="_Hlk51060029"/>
            <w:r>
              <w:rPr>
                <w:i/>
                <w:sz w:val="24"/>
                <w:szCs w:val="24"/>
                <w:lang w:val="uk-UA"/>
              </w:rPr>
              <w:t>Інтегральна компетентність</w:t>
            </w:r>
          </w:p>
        </w:tc>
        <w:tc>
          <w:tcPr>
            <w:tcW w:w="6708" w:type="dxa"/>
          </w:tcPr>
          <w:p w:rsidR="00D95846" w:rsidRDefault="00870A1A" w:rsidP="008F158A">
            <w:pPr>
              <w:pStyle w:val="Default"/>
              <w:ind w:left="57" w:right="57"/>
              <w:rPr>
                <w:rFonts w:ascii="Times New Roman" w:hAnsi="Times New Roman" w:cs="Times New Roman"/>
                <w:lang w:val="uk-UA"/>
              </w:rPr>
            </w:pPr>
            <w:r>
              <w:rPr>
                <w:rFonts w:ascii="Times New Roman CYR" w:eastAsiaTheme="minorHAnsi" w:hAnsi="Times New Roman CYR" w:cs="Times New Roman CYR"/>
                <w:lang w:val="uk-UA" w:eastAsia="en-US"/>
              </w:rPr>
              <w:t>Здатність виявляти та вирішувати проблеми</w:t>
            </w:r>
            <w:r w:rsidR="00647503">
              <w:rPr>
                <w:rFonts w:ascii="Times New Roman CYR" w:eastAsiaTheme="minorHAnsi" w:hAnsi="Times New Roman CYR" w:cs="Times New Roman CYR"/>
                <w:lang w:val="uk-UA" w:eastAsia="en-US"/>
              </w:rPr>
              <w:t>,</w:t>
            </w:r>
            <w:r>
              <w:rPr>
                <w:rFonts w:ascii="Times New Roman CYR" w:eastAsiaTheme="minorHAnsi" w:hAnsi="Times New Roman CYR" w:cs="Times New Roman CYR"/>
                <w:lang w:val="uk-UA" w:eastAsia="en-US"/>
              </w:rPr>
              <w:t xml:space="preserve"> пов’язані з міжнародною торгівлею, розв</w:t>
            </w:r>
            <w:r>
              <w:rPr>
                <w:rFonts w:eastAsiaTheme="minorHAnsi"/>
                <w:lang w:val="uk-UA" w:eastAsia="en-US"/>
              </w:rPr>
              <w:t>’</w:t>
            </w:r>
            <w:r>
              <w:rPr>
                <w:rFonts w:ascii="Times New Roman CYR" w:eastAsiaTheme="minorHAnsi" w:hAnsi="Times New Roman CYR" w:cs="Times New Roman CYR"/>
                <w:lang w:val="uk-UA" w:eastAsia="en-US"/>
              </w:rPr>
              <w:t>язувати складні задачі</w:t>
            </w:r>
            <w:r w:rsidR="002C3652">
              <w:rPr>
                <w:rFonts w:ascii="Times New Roman CYR" w:eastAsiaTheme="minorHAnsi" w:hAnsi="Times New Roman CYR" w:cs="Times New Roman CYR"/>
                <w:lang w:val="uk-UA" w:eastAsia="en-US"/>
              </w:rPr>
              <w:t xml:space="preserve"> у сфері міжнародної комерції</w:t>
            </w:r>
            <w:r>
              <w:rPr>
                <w:rFonts w:ascii="Times New Roman CYR" w:eastAsiaTheme="minorHAnsi" w:hAnsi="Times New Roman CYR" w:cs="Times New Roman CYR"/>
                <w:lang w:val="uk-UA" w:eastAsia="en-US"/>
              </w:rPr>
              <w:t xml:space="preserve">, генерувати інноваційні бізнес-ідеї та застосувати сучасний інформаційно-аналітичний інструментарій щодо управління бізнес-діяльністю </w:t>
            </w:r>
            <w:r w:rsidR="00647503">
              <w:rPr>
                <w:rFonts w:ascii="Times New Roman CYR" w:eastAsiaTheme="minorHAnsi" w:hAnsi="Times New Roman CYR" w:cs="Times New Roman CYR"/>
                <w:lang w:val="uk-UA" w:eastAsia="en-US"/>
              </w:rPr>
              <w:t xml:space="preserve">підприємницьких, торговельних та біржових структур </w:t>
            </w:r>
            <w:r>
              <w:rPr>
                <w:rFonts w:ascii="Times New Roman CYR" w:eastAsiaTheme="minorHAnsi" w:hAnsi="Times New Roman CYR" w:cs="Times New Roman CYR"/>
                <w:lang w:val="uk-UA" w:eastAsia="en-US"/>
              </w:rPr>
              <w:t>у міжнародному середовищі</w:t>
            </w:r>
            <w:r w:rsidR="00090749">
              <w:rPr>
                <w:rFonts w:ascii="Times New Roman CYR" w:eastAsiaTheme="minorHAnsi" w:hAnsi="Times New Roman CYR" w:cs="Times New Roman CYR"/>
                <w:lang w:val="uk-UA" w:eastAsia="en-US"/>
              </w:rPr>
              <w:t xml:space="preserve"> та у процесі навчання, що передбачає проведення досліджень за невизначених умов і вимог.</w:t>
            </w:r>
          </w:p>
        </w:tc>
      </w:tr>
      <w:bookmarkEnd w:id="1"/>
      <w:tr w:rsidR="00A9221C" w:rsidRPr="003F1E60">
        <w:trPr>
          <w:trHeight w:val="260"/>
        </w:trPr>
        <w:tc>
          <w:tcPr>
            <w:tcW w:w="2969" w:type="dxa"/>
          </w:tcPr>
          <w:p w:rsidR="00A9221C" w:rsidRDefault="00870A1A">
            <w:pPr>
              <w:pStyle w:val="TableParagraph"/>
              <w:ind w:left="113"/>
              <w:rPr>
                <w:i/>
                <w:sz w:val="24"/>
                <w:szCs w:val="24"/>
                <w:lang w:val="uk-UA"/>
              </w:rPr>
            </w:pPr>
            <w:r>
              <w:rPr>
                <w:i/>
                <w:sz w:val="24"/>
                <w:szCs w:val="24"/>
                <w:lang w:val="uk-UA"/>
              </w:rPr>
              <w:t>Загальні компетентності (ЗК)</w:t>
            </w:r>
          </w:p>
        </w:tc>
        <w:tc>
          <w:tcPr>
            <w:tcW w:w="6708" w:type="dxa"/>
          </w:tcPr>
          <w:p w:rsidR="00A9221C" w:rsidRDefault="00870A1A">
            <w:pPr>
              <w:numPr>
                <w:ilvl w:val="0"/>
                <w:numId w:val="15"/>
              </w:numPr>
              <w:adjustRightInd w:val="0"/>
              <w:ind w:left="329" w:hanging="283"/>
              <w:jc w:val="both"/>
              <w:rPr>
                <w:rFonts w:eastAsiaTheme="minorHAnsi"/>
              </w:rPr>
            </w:pPr>
            <w:r>
              <w:rPr>
                <w:rFonts w:eastAsiaTheme="minorHAnsi"/>
              </w:rPr>
              <w:t xml:space="preserve">здатність до адаптації та дії в новій </w:t>
            </w:r>
            <w:r w:rsidRPr="00D4378F">
              <w:rPr>
                <w:rFonts w:eastAsiaTheme="minorHAnsi"/>
              </w:rPr>
              <w:t>ситуації (</w:t>
            </w:r>
            <w:r w:rsidRPr="00D4378F">
              <w:rPr>
                <w:rFonts w:eastAsiaTheme="minorHAnsi"/>
                <w:bCs/>
              </w:rPr>
              <w:t>ЗК-1)</w:t>
            </w:r>
            <w:r w:rsidRPr="00D4378F">
              <w:rPr>
                <w:rFonts w:eastAsiaTheme="minorHAnsi"/>
              </w:rPr>
              <w:t>;</w:t>
            </w:r>
          </w:p>
          <w:p w:rsidR="00A9221C" w:rsidRDefault="00870A1A">
            <w:pPr>
              <w:numPr>
                <w:ilvl w:val="0"/>
                <w:numId w:val="15"/>
              </w:numPr>
              <w:adjustRightInd w:val="0"/>
              <w:ind w:left="329" w:hanging="283"/>
              <w:jc w:val="both"/>
              <w:rPr>
                <w:rFonts w:eastAsiaTheme="minorHAnsi"/>
              </w:rPr>
            </w:pPr>
            <w:r>
              <w:rPr>
                <w:rFonts w:eastAsiaTheme="minorHAnsi"/>
              </w:rPr>
              <w:t xml:space="preserve">вміння виявляти, ставити та вирішувати проблеми </w:t>
            </w:r>
            <w:r>
              <w:rPr>
                <w:rFonts w:eastAsiaTheme="minorHAnsi"/>
                <w:color w:val="000000"/>
              </w:rPr>
              <w:t>(</w:t>
            </w:r>
            <w:r>
              <w:rPr>
                <w:rFonts w:eastAsiaTheme="minorHAnsi"/>
                <w:bCs/>
                <w:color w:val="000000"/>
              </w:rPr>
              <w:t>ЗК-2)</w:t>
            </w:r>
            <w:r>
              <w:rPr>
                <w:rFonts w:eastAsiaTheme="minorHAnsi"/>
                <w:color w:val="000000"/>
              </w:rPr>
              <w:t>;</w:t>
            </w:r>
          </w:p>
          <w:p w:rsidR="00A9221C" w:rsidRDefault="00870A1A">
            <w:pPr>
              <w:numPr>
                <w:ilvl w:val="0"/>
                <w:numId w:val="15"/>
              </w:numPr>
              <w:adjustRightInd w:val="0"/>
              <w:ind w:left="329" w:hanging="283"/>
              <w:jc w:val="both"/>
              <w:rPr>
                <w:rFonts w:eastAsiaTheme="minorHAnsi"/>
              </w:rPr>
            </w:pPr>
            <w:r>
              <w:rPr>
                <w:rFonts w:eastAsiaTheme="minorHAnsi"/>
              </w:rPr>
              <w:t xml:space="preserve">здатність мотивувати людей та рухатися до спільної мети </w:t>
            </w:r>
            <w:r>
              <w:rPr>
                <w:rFonts w:eastAsiaTheme="minorHAnsi"/>
                <w:color w:val="000000"/>
              </w:rPr>
              <w:t>(</w:t>
            </w:r>
            <w:r>
              <w:rPr>
                <w:rFonts w:eastAsiaTheme="minorHAnsi"/>
                <w:bCs/>
                <w:color w:val="000000"/>
              </w:rPr>
              <w:t>ЗК-3)</w:t>
            </w:r>
            <w:r>
              <w:rPr>
                <w:rFonts w:eastAsiaTheme="minorHAnsi"/>
                <w:color w:val="000000"/>
              </w:rPr>
              <w:t>;</w:t>
            </w:r>
          </w:p>
          <w:p w:rsidR="00A9221C" w:rsidRDefault="00870A1A">
            <w:pPr>
              <w:numPr>
                <w:ilvl w:val="0"/>
                <w:numId w:val="15"/>
              </w:numPr>
              <w:adjustRightInd w:val="0"/>
              <w:ind w:left="329" w:hanging="283"/>
              <w:jc w:val="both"/>
              <w:rPr>
                <w:rFonts w:eastAsiaTheme="minorHAnsi"/>
              </w:rPr>
            </w:pPr>
            <w:r>
              <w:rPr>
                <w:rFonts w:eastAsiaTheme="minorHAnsi"/>
              </w:rPr>
              <w:t xml:space="preserve">здатність спілкуватися з представниками інших професійних </w:t>
            </w:r>
            <w:r>
              <w:rPr>
                <w:rFonts w:eastAsiaTheme="minorHAnsi"/>
              </w:rPr>
              <w:lastRenderedPageBreak/>
              <w:t>груп різного рівня (з експертами з інших галузей знань/видів економічної діяльності), в тому числі, з іноземними представниками</w:t>
            </w:r>
            <w:r>
              <w:rPr>
                <w:rFonts w:eastAsiaTheme="minorHAnsi"/>
                <w:color w:val="000000"/>
              </w:rPr>
              <w:t xml:space="preserve"> (</w:t>
            </w:r>
            <w:r>
              <w:rPr>
                <w:rFonts w:eastAsiaTheme="minorHAnsi"/>
                <w:bCs/>
                <w:color w:val="000000"/>
              </w:rPr>
              <w:t>ЗК-4)</w:t>
            </w:r>
            <w:r>
              <w:rPr>
                <w:rFonts w:eastAsiaTheme="minorHAnsi"/>
                <w:color w:val="000000"/>
              </w:rPr>
              <w:t>;</w:t>
            </w:r>
          </w:p>
          <w:p w:rsidR="00A9221C" w:rsidRDefault="00870A1A">
            <w:pPr>
              <w:numPr>
                <w:ilvl w:val="0"/>
                <w:numId w:val="15"/>
              </w:numPr>
              <w:adjustRightInd w:val="0"/>
              <w:ind w:left="329" w:hanging="283"/>
              <w:jc w:val="both"/>
              <w:rPr>
                <w:rFonts w:eastAsiaTheme="minorHAnsi"/>
              </w:rPr>
            </w:pPr>
            <w:r>
              <w:rPr>
                <w:rFonts w:eastAsiaTheme="minorHAnsi"/>
              </w:rPr>
              <w:t xml:space="preserve">визначеність і наполегливість щодо поставлених завдань і взятих обов'язків </w:t>
            </w:r>
            <w:r>
              <w:rPr>
                <w:rFonts w:eastAsiaTheme="minorHAnsi"/>
                <w:color w:val="000000"/>
              </w:rPr>
              <w:t>(</w:t>
            </w:r>
            <w:r>
              <w:rPr>
                <w:rFonts w:eastAsiaTheme="minorHAnsi"/>
                <w:bCs/>
                <w:color w:val="000000"/>
              </w:rPr>
              <w:t>ЗК-5)</w:t>
            </w:r>
            <w:r>
              <w:rPr>
                <w:rFonts w:eastAsiaTheme="minorHAnsi"/>
                <w:color w:val="000000"/>
              </w:rPr>
              <w:t>;</w:t>
            </w:r>
          </w:p>
          <w:p w:rsidR="00A9221C" w:rsidRDefault="00870A1A">
            <w:pPr>
              <w:widowControl/>
              <w:numPr>
                <w:ilvl w:val="0"/>
                <w:numId w:val="15"/>
              </w:numPr>
              <w:autoSpaceDE/>
              <w:autoSpaceDN/>
              <w:adjustRightInd w:val="0"/>
              <w:ind w:left="329" w:hanging="283"/>
              <w:jc w:val="both"/>
              <w:rPr>
                <w:rFonts w:eastAsiaTheme="minorHAnsi"/>
              </w:rPr>
            </w:pPr>
            <w:r>
              <w:rPr>
                <w:rFonts w:eastAsiaTheme="minorHAnsi"/>
                <w:color w:val="000000"/>
                <w:lang w:eastAsia="en-US"/>
              </w:rPr>
              <w:t>здатність генерувати нові ідеї, ініціативність та дух підприємництва</w:t>
            </w:r>
            <w:r>
              <w:rPr>
                <w:rFonts w:eastAsiaTheme="minorHAnsi"/>
                <w:color w:val="000000"/>
              </w:rPr>
              <w:t xml:space="preserve"> (</w:t>
            </w:r>
            <w:r>
              <w:rPr>
                <w:rFonts w:eastAsiaTheme="minorHAnsi"/>
                <w:bCs/>
                <w:color w:val="000000"/>
              </w:rPr>
              <w:t>ЗК-6)</w:t>
            </w:r>
            <w:r>
              <w:rPr>
                <w:rFonts w:eastAsiaTheme="minorHAnsi"/>
                <w:color w:val="000000"/>
              </w:rPr>
              <w:t>;</w:t>
            </w:r>
          </w:p>
          <w:p w:rsidR="00A9221C" w:rsidRDefault="00870A1A">
            <w:pPr>
              <w:widowControl/>
              <w:numPr>
                <w:ilvl w:val="0"/>
                <w:numId w:val="15"/>
              </w:numPr>
              <w:autoSpaceDE/>
              <w:autoSpaceDN/>
              <w:adjustRightInd w:val="0"/>
              <w:ind w:left="329" w:hanging="283"/>
              <w:jc w:val="both"/>
              <w:rPr>
                <w:rFonts w:eastAsiaTheme="minorHAnsi"/>
              </w:rPr>
            </w:pPr>
            <w:r>
              <w:rPr>
                <w:rFonts w:eastAsiaTheme="minorHAnsi"/>
                <w:color w:val="000000"/>
                <w:lang w:eastAsia="en-US"/>
              </w:rPr>
              <w:t>здатність оцінювати ефективність інноваційно-інвестиційних проектів і програм підприємства</w:t>
            </w:r>
            <w:r>
              <w:rPr>
                <w:rFonts w:eastAsiaTheme="minorHAnsi"/>
              </w:rPr>
              <w:t xml:space="preserve"> </w:t>
            </w:r>
            <w:r>
              <w:rPr>
                <w:rFonts w:eastAsiaTheme="minorHAnsi"/>
                <w:color w:val="000000"/>
              </w:rPr>
              <w:t>(</w:t>
            </w:r>
            <w:r>
              <w:rPr>
                <w:rFonts w:eastAsiaTheme="minorHAnsi"/>
                <w:bCs/>
                <w:color w:val="000000"/>
              </w:rPr>
              <w:t>ЗК-7)</w:t>
            </w:r>
            <w:r>
              <w:rPr>
                <w:rFonts w:eastAsiaTheme="minorHAnsi"/>
                <w:color w:val="000000"/>
              </w:rPr>
              <w:t>;</w:t>
            </w:r>
          </w:p>
          <w:p w:rsidR="00A9221C" w:rsidRDefault="00870A1A">
            <w:pPr>
              <w:widowControl/>
              <w:numPr>
                <w:ilvl w:val="0"/>
                <w:numId w:val="15"/>
              </w:numPr>
              <w:autoSpaceDE/>
              <w:autoSpaceDN/>
              <w:adjustRightInd w:val="0"/>
              <w:ind w:left="329" w:hanging="284"/>
              <w:jc w:val="both"/>
              <w:rPr>
                <w:rFonts w:eastAsiaTheme="minorHAnsi"/>
              </w:rPr>
            </w:pPr>
            <w:r>
              <w:rPr>
                <w:rFonts w:eastAsiaTheme="minorHAnsi"/>
              </w:rPr>
              <w:t xml:space="preserve">здатність до самоосвіти, постійного підвищення кваліфікації у сфері підприємництва та торгівлі </w:t>
            </w:r>
            <w:r>
              <w:rPr>
                <w:rFonts w:eastAsiaTheme="minorHAnsi"/>
                <w:color w:val="000000"/>
              </w:rPr>
              <w:t>(</w:t>
            </w:r>
            <w:r>
              <w:rPr>
                <w:rFonts w:eastAsiaTheme="minorHAnsi"/>
                <w:bCs/>
                <w:color w:val="000000"/>
              </w:rPr>
              <w:t>ЗК-8)</w:t>
            </w:r>
            <w:r>
              <w:rPr>
                <w:rFonts w:eastAsiaTheme="minorHAnsi"/>
                <w:color w:val="000000"/>
              </w:rPr>
              <w:t>;</w:t>
            </w:r>
          </w:p>
          <w:p w:rsidR="00AA07F4" w:rsidRPr="00AA07F4" w:rsidRDefault="00870A1A" w:rsidP="00AA07F4">
            <w:pPr>
              <w:widowControl/>
              <w:numPr>
                <w:ilvl w:val="0"/>
                <w:numId w:val="15"/>
              </w:numPr>
              <w:autoSpaceDE/>
              <w:autoSpaceDN/>
              <w:adjustRightInd w:val="0"/>
              <w:ind w:left="329" w:hanging="284"/>
              <w:jc w:val="both"/>
              <w:rPr>
                <w:rFonts w:eastAsiaTheme="minorHAnsi"/>
              </w:rPr>
            </w:pPr>
            <w:r>
              <w:rPr>
                <w:rFonts w:eastAsiaTheme="minorHAnsi"/>
              </w:rPr>
              <w:t xml:space="preserve">здатність у процесі навчання та при самостійній підготовці до пошуку, оброблення та аналізу інформації з різних джерел </w:t>
            </w:r>
            <w:r w:rsidR="005C4AF3">
              <w:rPr>
                <w:rFonts w:eastAsiaTheme="minorHAnsi"/>
              </w:rPr>
              <w:t>і</w:t>
            </w:r>
            <w:r>
              <w:rPr>
                <w:rFonts w:eastAsiaTheme="minorHAnsi"/>
              </w:rPr>
              <w:t xml:space="preserve"> використ</w:t>
            </w:r>
            <w:r w:rsidR="00AA07F4">
              <w:rPr>
                <w:rFonts w:eastAsiaTheme="minorHAnsi"/>
              </w:rPr>
              <w:t>ання</w:t>
            </w:r>
            <w:r>
              <w:rPr>
                <w:rFonts w:eastAsiaTheme="minorHAnsi"/>
              </w:rPr>
              <w:t xml:space="preserve"> інформаційн</w:t>
            </w:r>
            <w:r w:rsidR="00AA07F4">
              <w:rPr>
                <w:rFonts w:eastAsiaTheme="minorHAnsi"/>
              </w:rPr>
              <w:t>их</w:t>
            </w:r>
            <w:r>
              <w:rPr>
                <w:rFonts w:eastAsiaTheme="minorHAnsi"/>
              </w:rPr>
              <w:t xml:space="preserve"> </w:t>
            </w:r>
            <w:r w:rsidR="005C4AF3">
              <w:rPr>
                <w:rFonts w:eastAsiaTheme="minorHAnsi"/>
              </w:rPr>
              <w:t>та</w:t>
            </w:r>
            <w:r>
              <w:rPr>
                <w:rFonts w:eastAsiaTheme="minorHAnsi"/>
              </w:rPr>
              <w:t xml:space="preserve"> комунікаційн</w:t>
            </w:r>
            <w:r w:rsidR="00AA07F4">
              <w:rPr>
                <w:rFonts w:eastAsiaTheme="minorHAnsi"/>
              </w:rPr>
              <w:t>их</w:t>
            </w:r>
            <w:r>
              <w:rPr>
                <w:rFonts w:eastAsiaTheme="minorHAnsi"/>
              </w:rPr>
              <w:t xml:space="preserve"> технологі</w:t>
            </w:r>
            <w:r w:rsidR="00AA07F4">
              <w:rPr>
                <w:rFonts w:eastAsiaTheme="minorHAnsi"/>
              </w:rPr>
              <w:t xml:space="preserve">й </w:t>
            </w:r>
            <w:r>
              <w:rPr>
                <w:rFonts w:eastAsiaTheme="minorHAnsi"/>
                <w:color w:val="000000"/>
              </w:rPr>
              <w:t>(</w:t>
            </w:r>
            <w:r>
              <w:rPr>
                <w:rFonts w:eastAsiaTheme="minorHAnsi"/>
                <w:bCs/>
                <w:color w:val="000000"/>
              </w:rPr>
              <w:t>ЗК-9)</w:t>
            </w:r>
            <w:r w:rsidR="00AA07F4">
              <w:rPr>
                <w:rFonts w:eastAsiaTheme="minorHAnsi"/>
                <w:color w:val="000000"/>
              </w:rPr>
              <w:t>.</w:t>
            </w:r>
          </w:p>
          <w:p w:rsidR="00A9221C" w:rsidRDefault="00A9221C">
            <w:pPr>
              <w:widowControl/>
              <w:autoSpaceDE/>
              <w:autoSpaceDN/>
              <w:adjustRightInd w:val="0"/>
              <w:jc w:val="both"/>
              <w:rPr>
                <w:rFonts w:eastAsiaTheme="minorHAnsi"/>
              </w:rPr>
            </w:pPr>
          </w:p>
        </w:tc>
      </w:tr>
      <w:tr w:rsidR="00A9221C" w:rsidRPr="003F1E60">
        <w:trPr>
          <w:trHeight w:val="260"/>
        </w:trPr>
        <w:tc>
          <w:tcPr>
            <w:tcW w:w="2969" w:type="dxa"/>
            <w:tcBorders>
              <w:bottom w:val="single" w:sz="4" w:space="0" w:color="000000"/>
            </w:tcBorders>
          </w:tcPr>
          <w:p w:rsidR="00A9221C" w:rsidRDefault="00870A1A">
            <w:pPr>
              <w:pStyle w:val="TableParagraph"/>
              <w:ind w:left="113"/>
              <w:rPr>
                <w:i/>
                <w:sz w:val="24"/>
                <w:szCs w:val="24"/>
                <w:lang w:val="uk-UA"/>
              </w:rPr>
            </w:pPr>
            <w:r>
              <w:rPr>
                <w:i/>
                <w:sz w:val="24"/>
                <w:szCs w:val="24"/>
                <w:lang w:val="uk-UA"/>
              </w:rPr>
              <w:lastRenderedPageBreak/>
              <w:t>Спеціальні (фахові, предметні) компетентності  (ФК)</w:t>
            </w:r>
          </w:p>
        </w:tc>
        <w:tc>
          <w:tcPr>
            <w:tcW w:w="6708" w:type="dxa"/>
            <w:tcBorders>
              <w:bottom w:val="single" w:sz="4" w:space="0" w:color="000000"/>
            </w:tcBorders>
          </w:tcPr>
          <w:p w:rsidR="00A9221C" w:rsidRDefault="00870A1A">
            <w:pPr>
              <w:numPr>
                <w:ilvl w:val="0"/>
                <w:numId w:val="15"/>
              </w:numPr>
              <w:adjustRightInd w:val="0"/>
              <w:ind w:left="329" w:hanging="283"/>
              <w:jc w:val="both"/>
              <w:rPr>
                <w:rFonts w:eastAsiaTheme="minorHAnsi"/>
              </w:rPr>
            </w:pPr>
            <w:r>
              <w:rPr>
                <w:rFonts w:eastAsiaTheme="minorHAnsi"/>
              </w:rPr>
              <w:t>здатність розробляти та реалізовувати стратегію розвитку підприємницьких, торговельних та/або біржових структур  (ФК-1);</w:t>
            </w:r>
          </w:p>
          <w:p w:rsidR="00A9221C" w:rsidRDefault="00870A1A">
            <w:pPr>
              <w:numPr>
                <w:ilvl w:val="0"/>
                <w:numId w:val="15"/>
              </w:numPr>
              <w:adjustRightInd w:val="0"/>
              <w:ind w:left="329" w:hanging="283"/>
              <w:rPr>
                <w:rFonts w:eastAsiaTheme="minorHAnsi"/>
              </w:rPr>
            </w:pPr>
            <w:r>
              <w:rPr>
                <w:rFonts w:eastAsiaTheme="minorHAnsi"/>
              </w:rPr>
              <w:t>здатність проводити оцінювання продукції, товарів і послуг в підприємницькій, торговельній та/або біржовій діяльності   (ФК-2);</w:t>
            </w:r>
          </w:p>
          <w:p w:rsidR="00A9221C" w:rsidRDefault="00870A1A">
            <w:pPr>
              <w:numPr>
                <w:ilvl w:val="0"/>
                <w:numId w:val="15"/>
              </w:numPr>
              <w:adjustRightInd w:val="0"/>
              <w:ind w:left="329" w:hanging="283"/>
              <w:rPr>
                <w:rFonts w:eastAsiaTheme="minorHAnsi"/>
              </w:rPr>
            </w:pPr>
            <w:r>
              <w:rPr>
                <w:rFonts w:eastAsiaTheme="minorHAnsi"/>
              </w:rPr>
              <w:t>здатність до ефективного управління діяльністю суб'єктів господарювання в сфері підприємництва, торгівлі та/або біржової діяльності (ФК-3);</w:t>
            </w:r>
          </w:p>
          <w:p w:rsidR="00A9221C" w:rsidRDefault="00870A1A">
            <w:pPr>
              <w:numPr>
                <w:ilvl w:val="0"/>
                <w:numId w:val="15"/>
              </w:numPr>
              <w:adjustRightInd w:val="0"/>
              <w:ind w:left="329" w:hanging="283"/>
              <w:rPr>
                <w:rFonts w:eastAsiaTheme="minorHAnsi"/>
              </w:rPr>
            </w:pPr>
            <w:r>
              <w:rPr>
                <w:rFonts w:eastAsiaTheme="minorHAnsi"/>
              </w:rPr>
              <w:t>здатність до вирішення проблемних питань і прийняття управлінських рішень у міжнародній комерції (ФК-4);</w:t>
            </w:r>
          </w:p>
          <w:p w:rsidR="00A9221C" w:rsidRDefault="00870A1A">
            <w:pPr>
              <w:numPr>
                <w:ilvl w:val="0"/>
                <w:numId w:val="15"/>
              </w:numPr>
              <w:adjustRightInd w:val="0"/>
              <w:ind w:left="329" w:hanging="283"/>
              <w:rPr>
                <w:rFonts w:eastAsiaTheme="minorHAnsi"/>
              </w:rPr>
            </w:pPr>
            <w:r>
              <w:rPr>
                <w:rFonts w:eastAsiaTheme="minorHAnsi"/>
              </w:rPr>
              <w:t xml:space="preserve">здатність до ініціювання та реалізації інноваційних </w:t>
            </w:r>
            <w:proofErr w:type="spellStart"/>
            <w:r>
              <w:rPr>
                <w:rFonts w:eastAsiaTheme="minorHAnsi"/>
              </w:rPr>
              <w:t>проєктів</w:t>
            </w:r>
            <w:proofErr w:type="spellEnd"/>
            <w:r>
              <w:rPr>
                <w:rFonts w:eastAsiaTheme="minorHAnsi"/>
              </w:rPr>
              <w:t xml:space="preserve"> в міжнародній діяльності  (ФК-5);</w:t>
            </w:r>
          </w:p>
          <w:p w:rsidR="00A9221C" w:rsidRDefault="00870A1A">
            <w:pPr>
              <w:numPr>
                <w:ilvl w:val="0"/>
                <w:numId w:val="15"/>
              </w:numPr>
              <w:adjustRightInd w:val="0"/>
              <w:ind w:left="329" w:hanging="283"/>
              <w:rPr>
                <w:rFonts w:eastAsiaTheme="minorHAnsi"/>
              </w:rPr>
            </w:pPr>
            <w:r>
              <w:rPr>
                <w:rFonts w:eastAsiaTheme="minorHAnsi"/>
              </w:rPr>
              <w:t xml:space="preserve"> здатність виявляти тенденції змін зовнішнього середовища і прогнозувати їх розвиток (ФК-6);</w:t>
            </w:r>
          </w:p>
          <w:p w:rsidR="00A9221C" w:rsidRDefault="00870A1A">
            <w:pPr>
              <w:numPr>
                <w:ilvl w:val="0"/>
                <w:numId w:val="15"/>
              </w:numPr>
              <w:adjustRightInd w:val="0"/>
              <w:ind w:left="329" w:hanging="283"/>
              <w:rPr>
                <w:rFonts w:eastAsiaTheme="minorHAnsi"/>
              </w:rPr>
            </w:pPr>
            <w:r>
              <w:rPr>
                <w:rFonts w:eastAsiaTheme="minorHAnsi"/>
              </w:rPr>
              <w:t>здатність до одержання якісної інформації із різних джерел даних (ФК-7);</w:t>
            </w:r>
          </w:p>
          <w:p w:rsidR="00A9221C" w:rsidRDefault="00870A1A">
            <w:pPr>
              <w:numPr>
                <w:ilvl w:val="0"/>
                <w:numId w:val="15"/>
              </w:numPr>
              <w:adjustRightInd w:val="0"/>
              <w:ind w:left="329" w:hanging="283"/>
              <w:rPr>
                <w:rFonts w:eastAsiaTheme="minorHAnsi"/>
              </w:rPr>
            </w:pPr>
            <w:r>
              <w:rPr>
                <w:rFonts w:eastAsiaTheme="minorHAnsi"/>
              </w:rPr>
              <w:t>здатність створювати умови для ідентифікації товарів, застосовуючи електронно-довідкову інформацію щодо їх походження, складу, способу виробництва, умов використання тощо (ФК-8);</w:t>
            </w:r>
          </w:p>
          <w:p w:rsidR="00A9221C" w:rsidRDefault="00870A1A">
            <w:pPr>
              <w:numPr>
                <w:ilvl w:val="0"/>
                <w:numId w:val="15"/>
              </w:numPr>
              <w:adjustRightInd w:val="0"/>
              <w:ind w:left="329" w:hanging="283"/>
              <w:rPr>
                <w:rFonts w:eastAsiaTheme="minorHAnsi"/>
              </w:rPr>
            </w:pPr>
            <w:r>
              <w:rPr>
                <w:rFonts w:eastAsiaTheme="minorHAnsi"/>
              </w:rPr>
              <w:t xml:space="preserve"> здатність визначати майбутні тренди в міжнародній торгівлі на світовому ринку та прогнозувати їх вплив на комерційну діяльність підприємств (ФК-9);</w:t>
            </w:r>
          </w:p>
          <w:p w:rsidR="00A9221C" w:rsidRDefault="00870A1A">
            <w:pPr>
              <w:numPr>
                <w:ilvl w:val="0"/>
                <w:numId w:val="15"/>
              </w:numPr>
              <w:adjustRightInd w:val="0"/>
              <w:ind w:left="329" w:hanging="283"/>
              <w:rPr>
                <w:rFonts w:eastAsiaTheme="minorHAnsi"/>
              </w:rPr>
            </w:pPr>
            <w:r>
              <w:rPr>
                <w:rFonts w:eastAsiaTheme="minorHAnsi"/>
              </w:rPr>
              <w:t>здатність до</w:t>
            </w:r>
            <w:r w:rsidR="008F158A">
              <w:rPr>
                <w:rFonts w:eastAsiaTheme="minorHAnsi"/>
              </w:rPr>
              <w:t xml:space="preserve"> узагальнення та</w:t>
            </w:r>
            <w:r>
              <w:rPr>
                <w:rFonts w:eastAsiaTheme="minorHAnsi"/>
              </w:rPr>
              <w:t xml:space="preserve"> оформлення</w:t>
            </w:r>
            <w:r w:rsidR="00A31D72">
              <w:rPr>
                <w:rFonts w:eastAsiaTheme="minorHAnsi"/>
              </w:rPr>
              <w:t xml:space="preserve"> результатів</w:t>
            </w:r>
            <w:r>
              <w:rPr>
                <w:rFonts w:eastAsiaTheme="minorHAnsi"/>
              </w:rPr>
              <w:t xml:space="preserve"> експериментальних та емпіричних досліджень, аналізу</w:t>
            </w:r>
            <w:r w:rsidR="008F158A">
              <w:rPr>
                <w:rFonts w:eastAsiaTheme="minorHAnsi"/>
              </w:rPr>
              <w:t xml:space="preserve"> та інтерпретації </w:t>
            </w:r>
            <w:r>
              <w:rPr>
                <w:rFonts w:eastAsiaTheme="minorHAnsi"/>
              </w:rPr>
              <w:t xml:space="preserve"> даних (ФК-10)</w:t>
            </w:r>
            <w:r w:rsidR="008F158A">
              <w:rPr>
                <w:rFonts w:eastAsiaTheme="minorHAnsi"/>
              </w:rPr>
              <w:t>;</w:t>
            </w:r>
          </w:p>
          <w:p w:rsidR="00A9221C" w:rsidRDefault="00870A1A">
            <w:pPr>
              <w:widowControl/>
              <w:numPr>
                <w:ilvl w:val="0"/>
                <w:numId w:val="15"/>
              </w:numPr>
              <w:autoSpaceDE/>
              <w:autoSpaceDN/>
              <w:adjustRightInd w:val="0"/>
              <w:ind w:left="329" w:hanging="283"/>
              <w:jc w:val="both"/>
              <w:rPr>
                <w:rFonts w:eastAsiaTheme="minorHAnsi"/>
              </w:rPr>
            </w:pPr>
            <w:r>
              <w:rPr>
                <w:rFonts w:eastAsiaTheme="minorHAnsi"/>
              </w:rPr>
              <w:t>здатність досліджувати динаміку зміни ринкової кон'юнктури й узагальнювати розвиток ситуацій (ФК-11);</w:t>
            </w:r>
          </w:p>
          <w:p w:rsidR="00A9221C" w:rsidRDefault="00870A1A">
            <w:pPr>
              <w:widowControl/>
              <w:numPr>
                <w:ilvl w:val="0"/>
                <w:numId w:val="15"/>
              </w:numPr>
              <w:autoSpaceDE/>
              <w:autoSpaceDN/>
              <w:adjustRightInd w:val="0"/>
              <w:ind w:left="329" w:hanging="283"/>
              <w:jc w:val="both"/>
              <w:rPr>
                <w:rFonts w:eastAsiaTheme="minorHAnsi"/>
              </w:rPr>
            </w:pPr>
            <w:r>
              <w:rPr>
                <w:rFonts w:eastAsiaTheme="minorHAnsi"/>
              </w:rPr>
              <w:t>здатність знаходити, аналізувати та  працювати з інформацією, у тому числі, в глобальних комп'ютерних мережах та уміти будувати комунікаційну мережу для обміну інформацією (ФК-12);</w:t>
            </w:r>
          </w:p>
          <w:p w:rsidR="00A9221C" w:rsidRPr="00BF175D" w:rsidRDefault="00870A1A" w:rsidP="00F04F3A">
            <w:pPr>
              <w:widowControl/>
              <w:numPr>
                <w:ilvl w:val="0"/>
                <w:numId w:val="15"/>
              </w:numPr>
              <w:autoSpaceDE/>
              <w:autoSpaceDN/>
              <w:adjustRightInd w:val="0"/>
              <w:ind w:left="329" w:hanging="283"/>
              <w:jc w:val="both"/>
              <w:rPr>
                <w:rFonts w:eastAsiaTheme="minorHAnsi"/>
              </w:rPr>
            </w:pPr>
            <w:r w:rsidRPr="00BF175D">
              <w:rPr>
                <w:rFonts w:eastAsiaTheme="minorHAnsi"/>
              </w:rPr>
              <w:t xml:space="preserve">здатність </w:t>
            </w:r>
            <w:r w:rsidR="00BF175D" w:rsidRPr="00BF175D">
              <w:rPr>
                <w:rFonts w:eastAsiaTheme="minorHAnsi"/>
              </w:rPr>
              <w:t xml:space="preserve">застосовувати передові форми та методи організації торговельної взаємодії між суб’єктами міжнародних відносин, здійснювати міжнародні розрахунки з врахуванням ризиків, </w:t>
            </w:r>
            <w:r w:rsidR="00BF175D" w:rsidRPr="00BF175D">
              <w:rPr>
                <w:rFonts w:eastAsiaTheme="minorHAnsi"/>
              </w:rPr>
              <w:lastRenderedPageBreak/>
              <w:t xml:space="preserve">кон’юнктури ринків, в умовах глобального конкурентного середовища </w:t>
            </w:r>
            <w:r w:rsidRPr="00BF175D">
              <w:rPr>
                <w:rFonts w:eastAsiaTheme="minorHAnsi"/>
              </w:rPr>
              <w:t>(ФК-13);</w:t>
            </w:r>
          </w:p>
          <w:p w:rsidR="00A9221C" w:rsidRDefault="00870A1A">
            <w:pPr>
              <w:widowControl/>
              <w:numPr>
                <w:ilvl w:val="0"/>
                <w:numId w:val="15"/>
              </w:numPr>
              <w:autoSpaceDE/>
              <w:autoSpaceDN/>
              <w:adjustRightInd w:val="0"/>
              <w:ind w:left="329" w:hanging="283"/>
              <w:jc w:val="both"/>
              <w:rPr>
                <w:rFonts w:eastAsiaTheme="minorHAnsi"/>
              </w:rPr>
            </w:pPr>
            <w:r>
              <w:rPr>
                <w:rFonts w:eastAsiaTheme="minorHAnsi"/>
              </w:rPr>
              <w:t>здатність оцінювати   конкурентне галузеве  середовище  підприємства (ФК-14);</w:t>
            </w:r>
          </w:p>
          <w:p w:rsidR="00A9221C" w:rsidRDefault="00870A1A">
            <w:pPr>
              <w:numPr>
                <w:ilvl w:val="0"/>
                <w:numId w:val="15"/>
              </w:numPr>
              <w:adjustRightInd w:val="0"/>
              <w:ind w:left="329" w:hanging="283"/>
              <w:rPr>
                <w:rFonts w:eastAsiaTheme="minorHAnsi"/>
              </w:rPr>
            </w:pPr>
            <w:r>
              <w:rPr>
                <w:rFonts w:eastAsiaTheme="minorHAnsi"/>
              </w:rPr>
              <w:t>здатність виявляти і оцінювати роль чинників глобального розвитку, а також їх вплив на ведення міжнародного бізнесу (ФК-15);</w:t>
            </w:r>
          </w:p>
          <w:p w:rsidR="00A9221C" w:rsidRDefault="00870A1A">
            <w:pPr>
              <w:numPr>
                <w:ilvl w:val="0"/>
                <w:numId w:val="15"/>
              </w:numPr>
              <w:adjustRightInd w:val="0"/>
              <w:ind w:left="329" w:hanging="283"/>
              <w:rPr>
                <w:rFonts w:eastAsiaTheme="minorHAnsi"/>
              </w:rPr>
            </w:pPr>
            <w:r>
              <w:rPr>
                <w:rFonts w:eastAsiaTheme="minorHAnsi"/>
              </w:rPr>
              <w:t>здатність створювати систему комунікацій по просуванню товарів і послуг на світовому ринку та розробляти стратегію збутової діяльності підприємства (ФК-16);</w:t>
            </w:r>
          </w:p>
          <w:p w:rsidR="00A9221C" w:rsidRDefault="00870A1A">
            <w:pPr>
              <w:numPr>
                <w:ilvl w:val="0"/>
                <w:numId w:val="15"/>
              </w:numPr>
              <w:adjustRightInd w:val="0"/>
              <w:ind w:left="329" w:hanging="283"/>
              <w:rPr>
                <w:rFonts w:eastAsiaTheme="minorHAnsi"/>
              </w:rPr>
            </w:pPr>
            <w:r>
              <w:rPr>
                <w:rFonts w:ascii="Times New Roman CYR" w:hAnsi="Times New Roman CYR" w:cs="Times New Roman CYR"/>
                <w:color w:val="000000"/>
              </w:rPr>
              <w:t xml:space="preserve">здатність формувати та реалізовувати логістичну </w:t>
            </w:r>
            <w:r w:rsidRPr="00DE12E7">
              <w:rPr>
                <w:rFonts w:ascii="Times New Roman CYR" w:hAnsi="Times New Roman CYR" w:cs="Times New Roman CYR"/>
                <w:color w:val="000000"/>
              </w:rPr>
              <w:t xml:space="preserve">місію </w:t>
            </w:r>
            <w:r w:rsidRPr="00DE12E7">
              <w:rPr>
                <w:rFonts w:ascii="Times New Roman CYR" w:hAnsi="Times New Roman CYR" w:cs="Times New Roman CYR"/>
              </w:rPr>
              <w:t>-</w:t>
            </w:r>
            <w:r w:rsidRPr="00DE12E7">
              <w:rPr>
                <w:rFonts w:ascii="Times New Roman CYR" w:hAnsi="Times New Roman CYR" w:cs="Times New Roman CYR"/>
                <w:color w:val="000000"/>
              </w:rPr>
              <w:t>стратегії, цілі, завдання, рішення та  здійснювати ком</w:t>
            </w:r>
            <w:r>
              <w:rPr>
                <w:rFonts w:ascii="Times New Roman CYR" w:hAnsi="Times New Roman CYR" w:cs="Times New Roman CYR"/>
                <w:color w:val="000000"/>
              </w:rPr>
              <w:t xml:space="preserve">плексну управлінську діяльність в  ланцюгах поставок; </w:t>
            </w:r>
            <w:r>
              <w:rPr>
                <w:rFonts w:ascii="Times New Roman CYR" w:hAnsi="Times New Roman CYR" w:cs="Times New Roman CYR"/>
              </w:rPr>
              <w:t xml:space="preserve">вміти  визначати шляхи економії загальних витрат, в тому числі,  матеріальних, фінансових, трудових ресурсів впродовж </w:t>
            </w:r>
            <w:r>
              <w:rPr>
                <w:rFonts w:ascii="Times New Roman CYR" w:hAnsi="Times New Roman CYR" w:cs="Times New Roman CYR"/>
                <w:color w:val="000000"/>
              </w:rPr>
              <w:t xml:space="preserve">усього логістичного ланцюга та оцінювати його ефективність </w:t>
            </w:r>
            <w:r>
              <w:rPr>
                <w:rFonts w:eastAsiaTheme="minorHAnsi"/>
              </w:rPr>
              <w:t>(ФК-17).</w:t>
            </w:r>
          </w:p>
        </w:tc>
      </w:tr>
      <w:tr w:rsidR="00A9221C">
        <w:trPr>
          <w:trHeight w:val="260"/>
        </w:trPr>
        <w:tc>
          <w:tcPr>
            <w:tcW w:w="9677" w:type="dxa"/>
            <w:gridSpan w:val="2"/>
            <w:shd w:val="clear" w:color="auto" w:fill="D9D9D9" w:themeFill="background1" w:themeFillShade="D9"/>
          </w:tcPr>
          <w:p w:rsidR="00A9221C" w:rsidRDefault="00870A1A">
            <w:pPr>
              <w:pStyle w:val="TableParagraph"/>
              <w:ind w:left="57" w:right="57"/>
              <w:jc w:val="center"/>
              <w:rPr>
                <w:b/>
                <w:sz w:val="24"/>
                <w:szCs w:val="24"/>
                <w:lang w:val="uk-UA"/>
              </w:rPr>
            </w:pPr>
            <w:r>
              <w:rPr>
                <w:b/>
                <w:sz w:val="24"/>
                <w:szCs w:val="24"/>
                <w:lang w:val="uk-UA"/>
              </w:rPr>
              <w:lastRenderedPageBreak/>
              <w:t>Програмні результати навчання</w:t>
            </w:r>
          </w:p>
        </w:tc>
      </w:tr>
      <w:tr w:rsidR="00A9221C" w:rsidRPr="003F1E60">
        <w:trPr>
          <w:trHeight w:val="260"/>
        </w:trPr>
        <w:tc>
          <w:tcPr>
            <w:tcW w:w="9677" w:type="dxa"/>
            <w:gridSpan w:val="2"/>
            <w:tcBorders>
              <w:bottom w:val="single" w:sz="4" w:space="0" w:color="000000"/>
            </w:tcBorders>
          </w:tcPr>
          <w:p w:rsidR="00A9221C" w:rsidRDefault="00870A1A">
            <w:pPr>
              <w:pStyle w:val="a4"/>
              <w:shd w:val="clear" w:color="auto" w:fill="auto"/>
              <w:tabs>
                <w:tab w:val="left" w:pos="396"/>
              </w:tabs>
              <w:spacing w:line="240" w:lineRule="auto"/>
              <w:ind w:left="57" w:right="57"/>
              <w:rPr>
                <w:rFonts w:ascii="Times New Roman" w:hAnsi="Times New Roman" w:cs="Times New Roman"/>
                <w:color w:val="000000"/>
                <w:sz w:val="24"/>
                <w:szCs w:val="24"/>
              </w:rPr>
            </w:pPr>
            <w:r>
              <w:rPr>
                <w:rFonts w:ascii="Times New Roman" w:hAnsi="Times New Roman" w:cs="Times New Roman"/>
                <w:color w:val="000000"/>
                <w:sz w:val="24"/>
                <w:szCs w:val="24"/>
              </w:rPr>
              <w:t>ПРН1. Вміти адаптуватися та проявляти ініціативу і самостійність в ситуаціях, які виникають в професійній діяльності.</w:t>
            </w:r>
          </w:p>
          <w:p w:rsidR="00A9221C" w:rsidRDefault="00870A1A">
            <w:pPr>
              <w:pStyle w:val="a4"/>
              <w:shd w:val="clear" w:color="auto" w:fill="auto"/>
              <w:tabs>
                <w:tab w:val="left" w:pos="396"/>
              </w:tabs>
              <w:spacing w:line="240" w:lineRule="auto"/>
              <w:ind w:left="57" w:right="57"/>
              <w:rPr>
                <w:rFonts w:ascii="Times New Roman" w:hAnsi="Times New Roman" w:cs="Times New Roman"/>
                <w:color w:val="000000"/>
                <w:sz w:val="24"/>
                <w:szCs w:val="24"/>
              </w:rPr>
            </w:pPr>
            <w:r>
              <w:rPr>
                <w:rFonts w:ascii="Times New Roman" w:hAnsi="Times New Roman" w:cs="Times New Roman"/>
                <w:color w:val="000000"/>
                <w:sz w:val="24"/>
                <w:szCs w:val="24"/>
              </w:rPr>
              <w:t>ПРН2. Визначати, аналізувати проблеми в міжнародній комерції та розробляти заходи щодо їх вирішення.</w:t>
            </w:r>
          </w:p>
          <w:p w:rsidR="00A9221C" w:rsidRDefault="00870A1A">
            <w:pPr>
              <w:pStyle w:val="a4"/>
              <w:shd w:val="clear" w:color="auto" w:fill="auto"/>
              <w:tabs>
                <w:tab w:val="left" w:pos="396"/>
              </w:tabs>
              <w:spacing w:line="240" w:lineRule="auto"/>
              <w:ind w:left="57" w:right="57"/>
              <w:rPr>
                <w:rFonts w:ascii="Times New Roman" w:hAnsi="Times New Roman" w:cs="Times New Roman"/>
                <w:color w:val="000000"/>
                <w:sz w:val="24"/>
                <w:szCs w:val="24"/>
              </w:rPr>
            </w:pPr>
            <w:r>
              <w:rPr>
                <w:rFonts w:ascii="Times New Roman" w:hAnsi="Times New Roman" w:cs="Times New Roman"/>
                <w:color w:val="000000"/>
                <w:sz w:val="24"/>
                <w:szCs w:val="24"/>
              </w:rPr>
              <w:t>ПРН3. Вміти розробляти заходи матеріального і морального заохочення та застосовувати інші інструменти мотивування персоналу й партнерів для досягнення поставленої мети.</w:t>
            </w:r>
          </w:p>
          <w:p w:rsidR="00A9221C" w:rsidRDefault="00870A1A">
            <w:pPr>
              <w:pStyle w:val="a4"/>
              <w:shd w:val="clear" w:color="auto" w:fill="auto"/>
              <w:tabs>
                <w:tab w:val="left" w:pos="396"/>
              </w:tabs>
              <w:spacing w:line="240" w:lineRule="auto"/>
              <w:ind w:left="57" w:right="57"/>
              <w:rPr>
                <w:rFonts w:ascii="Times New Roman" w:hAnsi="Times New Roman" w:cs="Times New Roman"/>
                <w:color w:val="000000"/>
                <w:sz w:val="24"/>
                <w:szCs w:val="24"/>
              </w:rPr>
            </w:pPr>
            <w:r>
              <w:rPr>
                <w:rFonts w:ascii="Times New Roman" w:hAnsi="Times New Roman" w:cs="Times New Roman"/>
                <w:color w:val="000000"/>
                <w:sz w:val="24"/>
                <w:szCs w:val="24"/>
              </w:rPr>
              <w:t>ПРН4. Застосовувати бізнес-комунікації для підтримки взаємодії з представниками різних професійних груп.</w:t>
            </w:r>
          </w:p>
          <w:p w:rsidR="00A9221C" w:rsidRDefault="00870A1A">
            <w:pPr>
              <w:pStyle w:val="a4"/>
              <w:shd w:val="clear" w:color="auto" w:fill="auto"/>
              <w:tabs>
                <w:tab w:val="left" w:pos="396"/>
              </w:tabs>
              <w:spacing w:line="240" w:lineRule="auto"/>
              <w:ind w:left="57" w:right="57"/>
              <w:rPr>
                <w:rFonts w:ascii="Times New Roman" w:hAnsi="Times New Roman" w:cs="Times New Roman"/>
                <w:color w:val="000000"/>
                <w:sz w:val="24"/>
                <w:szCs w:val="24"/>
              </w:rPr>
            </w:pPr>
            <w:r>
              <w:rPr>
                <w:rFonts w:ascii="Times New Roman" w:hAnsi="Times New Roman" w:cs="Times New Roman"/>
                <w:color w:val="000000"/>
                <w:sz w:val="24"/>
                <w:szCs w:val="24"/>
              </w:rPr>
              <w:t xml:space="preserve">ПРН5. Вміти </w:t>
            </w:r>
            <w:proofErr w:type="spellStart"/>
            <w:r>
              <w:rPr>
                <w:rFonts w:ascii="Times New Roman" w:hAnsi="Times New Roman" w:cs="Times New Roman"/>
                <w:color w:val="000000"/>
                <w:sz w:val="24"/>
                <w:szCs w:val="24"/>
              </w:rPr>
              <w:t>професійно</w:t>
            </w:r>
            <w:proofErr w:type="spellEnd"/>
            <w:r>
              <w:rPr>
                <w:rFonts w:ascii="Times New Roman" w:hAnsi="Times New Roman" w:cs="Times New Roman"/>
                <w:color w:val="000000"/>
                <w:sz w:val="24"/>
                <w:szCs w:val="24"/>
              </w:rPr>
              <w:t>, в повному обсязі й з творчою самореалізацією виконувати поставлені завдання у сфері міжнародної комерції.</w:t>
            </w:r>
          </w:p>
          <w:p w:rsidR="00A9221C" w:rsidRDefault="00870A1A">
            <w:pPr>
              <w:pStyle w:val="a4"/>
              <w:shd w:val="clear" w:color="auto" w:fill="auto"/>
              <w:tabs>
                <w:tab w:val="left" w:pos="396"/>
              </w:tabs>
              <w:spacing w:line="240" w:lineRule="auto"/>
              <w:ind w:left="57" w:right="57"/>
              <w:rPr>
                <w:rFonts w:ascii="Times New Roman" w:hAnsi="Times New Roman" w:cs="Times New Roman"/>
                <w:color w:val="000000"/>
                <w:sz w:val="24"/>
                <w:szCs w:val="24"/>
              </w:rPr>
            </w:pPr>
            <w:r>
              <w:rPr>
                <w:rFonts w:ascii="Times New Roman" w:hAnsi="Times New Roman" w:cs="Times New Roman"/>
                <w:color w:val="000000"/>
                <w:sz w:val="24"/>
                <w:szCs w:val="24"/>
              </w:rPr>
              <w:t>ПРН6. Вміти розробляти та впроваджувати заходи для забезпечення якості виконуваних робіт і визначати їх ефективність.</w:t>
            </w:r>
          </w:p>
          <w:p w:rsidR="00A9221C" w:rsidRDefault="00870A1A">
            <w:pPr>
              <w:pStyle w:val="a4"/>
              <w:shd w:val="clear" w:color="auto" w:fill="auto"/>
              <w:tabs>
                <w:tab w:val="left" w:pos="396"/>
              </w:tabs>
              <w:spacing w:line="240" w:lineRule="auto"/>
              <w:ind w:left="57" w:right="57"/>
              <w:rPr>
                <w:rFonts w:ascii="Times New Roman" w:hAnsi="Times New Roman" w:cs="Times New Roman"/>
                <w:color w:val="000000"/>
                <w:sz w:val="24"/>
                <w:szCs w:val="24"/>
              </w:rPr>
            </w:pPr>
            <w:r>
              <w:rPr>
                <w:rFonts w:ascii="Times New Roman" w:hAnsi="Times New Roman" w:cs="Times New Roman"/>
                <w:color w:val="000000"/>
                <w:sz w:val="24"/>
                <w:szCs w:val="24"/>
              </w:rPr>
              <w:t>ПРН7. Визначати та впроваджувати стратегічні плани розвитку суб'єктів господарювання у сфері міжнародної комерції.</w:t>
            </w:r>
          </w:p>
          <w:p w:rsidR="00A9221C" w:rsidRDefault="00870A1A">
            <w:pPr>
              <w:pStyle w:val="a4"/>
              <w:shd w:val="clear" w:color="auto" w:fill="auto"/>
              <w:tabs>
                <w:tab w:val="left" w:pos="396"/>
              </w:tabs>
              <w:spacing w:line="240" w:lineRule="auto"/>
              <w:ind w:left="57" w:right="57"/>
              <w:rPr>
                <w:rFonts w:ascii="Times New Roman" w:hAnsi="Times New Roman" w:cs="Times New Roman"/>
                <w:color w:val="000000"/>
                <w:sz w:val="24"/>
                <w:szCs w:val="24"/>
              </w:rPr>
            </w:pPr>
            <w:r>
              <w:rPr>
                <w:rFonts w:ascii="Times New Roman" w:hAnsi="Times New Roman" w:cs="Times New Roman"/>
                <w:color w:val="000000"/>
                <w:sz w:val="24"/>
                <w:szCs w:val="24"/>
              </w:rPr>
              <w:t>ПРН8. Оцінювати продукцію, товари, послуги, а також процеси, що відбуваються в підприємницьких, торговельних та/або біржових структурах, і робити відповідні висновки для прийняття управлінських рішень.</w:t>
            </w:r>
          </w:p>
          <w:p w:rsidR="00A9221C" w:rsidRDefault="00870A1A">
            <w:pPr>
              <w:pStyle w:val="a4"/>
              <w:shd w:val="clear" w:color="auto" w:fill="auto"/>
              <w:tabs>
                <w:tab w:val="left" w:pos="396"/>
              </w:tabs>
              <w:spacing w:line="240" w:lineRule="auto"/>
              <w:ind w:left="57" w:right="57"/>
              <w:rPr>
                <w:rFonts w:ascii="Times New Roman" w:hAnsi="Times New Roman" w:cs="Times New Roman"/>
                <w:color w:val="000000"/>
                <w:sz w:val="24"/>
                <w:szCs w:val="24"/>
              </w:rPr>
            </w:pPr>
            <w:r>
              <w:rPr>
                <w:rFonts w:ascii="Times New Roman" w:hAnsi="Times New Roman" w:cs="Times New Roman"/>
                <w:color w:val="000000"/>
                <w:sz w:val="24"/>
                <w:szCs w:val="24"/>
              </w:rPr>
              <w:t xml:space="preserve">ПРН9. </w:t>
            </w:r>
            <w:r w:rsidR="00F12913">
              <w:rPr>
                <w:rFonts w:ascii="Times New Roman" w:hAnsi="Times New Roman" w:cs="Times New Roman"/>
                <w:color w:val="000000"/>
                <w:sz w:val="24"/>
                <w:szCs w:val="24"/>
              </w:rPr>
              <w:t xml:space="preserve">Володіти методами регулювання </w:t>
            </w:r>
            <w:r w:rsidR="00445C5D">
              <w:rPr>
                <w:rFonts w:ascii="Times New Roman" w:hAnsi="Times New Roman" w:cs="Times New Roman"/>
                <w:color w:val="000000"/>
                <w:sz w:val="24"/>
                <w:szCs w:val="24"/>
              </w:rPr>
              <w:t>ЗЕД, механізмами гармонізації митних процедур, р</w:t>
            </w:r>
            <w:r>
              <w:rPr>
                <w:rFonts w:ascii="Times New Roman" w:hAnsi="Times New Roman" w:cs="Times New Roman"/>
                <w:color w:val="000000"/>
                <w:sz w:val="24"/>
                <w:szCs w:val="24"/>
              </w:rPr>
              <w:t>озробляти і приймати рішення, спрямовані на забезпечення ефективності діяльності суб'єктів господарювання у сфері міжнародної комерції.</w:t>
            </w:r>
          </w:p>
          <w:p w:rsidR="00A9221C" w:rsidRDefault="00870A1A">
            <w:pPr>
              <w:pStyle w:val="a4"/>
              <w:shd w:val="clear" w:color="auto" w:fill="auto"/>
              <w:tabs>
                <w:tab w:val="left" w:pos="495"/>
              </w:tabs>
              <w:spacing w:line="240" w:lineRule="auto"/>
              <w:ind w:left="57" w:right="57"/>
              <w:rPr>
                <w:rFonts w:ascii="Times New Roman" w:hAnsi="Times New Roman" w:cs="Times New Roman"/>
                <w:color w:val="000000"/>
                <w:sz w:val="24"/>
                <w:szCs w:val="24"/>
              </w:rPr>
            </w:pPr>
            <w:r>
              <w:rPr>
                <w:rFonts w:ascii="Times New Roman" w:hAnsi="Times New Roman" w:cs="Times New Roman"/>
                <w:color w:val="000000"/>
                <w:sz w:val="24"/>
                <w:szCs w:val="24"/>
              </w:rPr>
              <w:t>ПРН10. Вміти вирішувати проблемні питання, що виникають в діяльності підприємницьких, торговельних та/або біржових структур за умов невизначеності та ризиків.</w:t>
            </w:r>
          </w:p>
          <w:p w:rsidR="00A9221C" w:rsidRDefault="00870A1A">
            <w:pPr>
              <w:pStyle w:val="a4"/>
              <w:shd w:val="clear" w:color="auto" w:fill="auto"/>
              <w:tabs>
                <w:tab w:val="left" w:pos="495"/>
              </w:tabs>
              <w:spacing w:line="240" w:lineRule="auto"/>
              <w:ind w:left="57" w:right="57"/>
              <w:rPr>
                <w:rFonts w:ascii="Times New Roman" w:hAnsi="Times New Roman" w:cs="Times New Roman"/>
                <w:color w:val="000000"/>
                <w:sz w:val="24"/>
                <w:szCs w:val="24"/>
              </w:rPr>
            </w:pPr>
            <w:r>
              <w:rPr>
                <w:rFonts w:ascii="Times New Roman" w:hAnsi="Times New Roman" w:cs="Times New Roman"/>
                <w:color w:val="000000"/>
                <w:sz w:val="24"/>
                <w:szCs w:val="24"/>
              </w:rPr>
              <w:t xml:space="preserve">ПРН11. Впроваджувати інноваційні </w:t>
            </w:r>
            <w:proofErr w:type="spellStart"/>
            <w:r>
              <w:rPr>
                <w:rFonts w:ascii="Times New Roman" w:hAnsi="Times New Roman" w:cs="Times New Roman"/>
                <w:color w:val="000000"/>
                <w:sz w:val="24"/>
                <w:szCs w:val="24"/>
              </w:rPr>
              <w:t>проєкти</w:t>
            </w:r>
            <w:proofErr w:type="spellEnd"/>
            <w:r>
              <w:rPr>
                <w:rFonts w:ascii="Times New Roman" w:hAnsi="Times New Roman" w:cs="Times New Roman"/>
                <w:color w:val="000000"/>
                <w:sz w:val="24"/>
                <w:szCs w:val="24"/>
              </w:rPr>
              <w:t xml:space="preserve"> з метою створення умов для ефективного функціонування та розвитку підприємницьких, торговельних та/або біржових структур.</w:t>
            </w:r>
          </w:p>
          <w:p w:rsidR="00A9221C" w:rsidRDefault="00870A1A">
            <w:pPr>
              <w:shd w:val="clear" w:color="auto" w:fill="FFFFFF"/>
              <w:ind w:left="57" w:right="57"/>
              <w:jc w:val="both"/>
              <w:rPr>
                <w:rFonts w:eastAsiaTheme="minorHAnsi"/>
                <w:lang w:eastAsia="en-US"/>
              </w:rPr>
            </w:pPr>
            <w:r>
              <w:rPr>
                <w:rFonts w:eastAsiaTheme="minorHAnsi"/>
                <w:lang w:eastAsia="en-US"/>
              </w:rPr>
              <w:t>ПРН12. Оцінювати кон’юнктуру світов</w:t>
            </w:r>
            <w:r w:rsidR="00A31D72">
              <w:rPr>
                <w:rFonts w:eastAsiaTheme="minorHAnsi"/>
                <w:lang w:eastAsia="en-US"/>
              </w:rPr>
              <w:t>их</w:t>
            </w:r>
            <w:r>
              <w:rPr>
                <w:rFonts w:eastAsiaTheme="minorHAnsi"/>
                <w:lang w:eastAsia="en-US"/>
              </w:rPr>
              <w:t xml:space="preserve"> ринк</w:t>
            </w:r>
            <w:r w:rsidR="00A31D72">
              <w:rPr>
                <w:rFonts w:eastAsiaTheme="minorHAnsi"/>
                <w:lang w:eastAsia="en-US"/>
              </w:rPr>
              <w:t>ів</w:t>
            </w:r>
            <w:r>
              <w:rPr>
                <w:rFonts w:eastAsiaTheme="minorHAnsi"/>
                <w:lang w:eastAsia="en-US"/>
              </w:rPr>
              <w:t xml:space="preserve">: товарів, послуг, робочої сили, капіталів, технологій, валютного ринку. </w:t>
            </w:r>
          </w:p>
          <w:p w:rsidR="00A9221C" w:rsidRDefault="00870A1A">
            <w:pPr>
              <w:shd w:val="clear" w:color="auto" w:fill="FFFFFF"/>
              <w:ind w:left="57" w:right="57"/>
              <w:jc w:val="both"/>
              <w:rPr>
                <w:rFonts w:eastAsiaTheme="minorHAnsi"/>
                <w:color w:val="000000"/>
                <w:lang w:eastAsia="en-US"/>
              </w:rPr>
            </w:pPr>
            <w:r>
              <w:rPr>
                <w:rFonts w:eastAsiaTheme="minorHAnsi"/>
                <w:color w:val="000000"/>
                <w:lang w:eastAsia="en-US"/>
              </w:rPr>
              <w:t xml:space="preserve">ПРН13. Проводити аналіз функціонування та розвитку суб’єктів господарювання, визначати функціональні сфери, розраховувати відповідні показники, які характеризують результативність їх діяльності. </w:t>
            </w:r>
          </w:p>
          <w:p w:rsidR="00A9221C" w:rsidRDefault="00870A1A">
            <w:pPr>
              <w:shd w:val="clear" w:color="auto" w:fill="FFFFFF"/>
              <w:ind w:left="57" w:right="57"/>
              <w:jc w:val="both"/>
              <w:rPr>
                <w:rFonts w:eastAsiaTheme="minorHAnsi"/>
                <w:color w:val="000000"/>
                <w:lang w:eastAsia="en-US"/>
              </w:rPr>
            </w:pPr>
            <w:r>
              <w:rPr>
                <w:rFonts w:eastAsiaTheme="minorHAnsi"/>
                <w:color w:val="000000"/>
                <w:lang w:eastAsia="en-US"/>
              </w:rPr>
              <w:t>ПРН14. Уміти проводити комплексний економічний аналіз діяльності підприємства в умовах ризику та невизначеності.</w:t>
            </w:r>
          </w:p>
          <w:p w:rsidR="00A9221C" w:rsidRDefault="00870A1A">
            <w:pPr>
              <w:shd w:val="clear" w:color="auto" w:fill="FFFFFF"/>
              <w:ind w:left="57" w:right="57"/>
              <w:jc w:val="both"/>
              <w:rPr>
                <w:rFonts w:eastAsiaTheme="minorHAnsi"/>
                <w:lang w:eastAsia="en-US"/>
              </w:rPr>
            </w:pPr>
            <w:r>
              <w:rPr>
                <w:rFonts w:eastAsiaTheme="minorHAnsi"/>
                <w:color w:val="000000"/>
                <w:lang w:eastAsia="en-US"/>
              </w:rPr>
              <w:t xml:space="preserve">ПРН15. Вміти створювати умови для ідентифікації товарів, застосовуючи електронно-довідкову інформацію щодо їх походження, складу, умов </w:t>
            </w:r>
            <w:r>
              <w:rPr>
                <w:rFonts w:eastAsiaTheme="minorHAnsi"/>
                <w:lang w:eastAsia="en-US"/>
              </w:rPr>
              <w:t>використання, а також розробляти критерії якості товарів та послуг, згідно з сучасними вимогами законодавства.</w:t>
            </w:r>
          </w:p>
          <w:p w:rsidR="00A9221C" w:rsidRDefault="00870A1A">
            <w:pPr>
              <w:shd w:val="clear" w:color="auto" w:fill="FFFFFF"/>
              <w:ind w:left="57" w:right="57"/>
              <w:jc w:val="both"/>
              <w:rPr>
                <w:rFonts w:eastAsiaTheme="minorHAnsi"/>
                <w:lang w:eastAsia="en-US"/>
              </w:rPr>
            </w:pPr>
            <w:r>
              <w:rPr>
                <w:rFonts w:eastAsiaTheme="minorHAnsi"/>
                <w:lang w:eastAsia="en-US"/>
              </w:rPr>
              <w:t>ПРН16. Опрацьовувати</w:t>
            </w:r>
            <w:r w:rsidR="00DE12E7">
              <w:rPr>
                <w:rFonts w:eastAsiaTheme="minorHAnsi"/>
                <w:lang w:eastAsia="en-US"/>
              </w:rPr>
              <w:t>,</w:t>
            </w:r>
            <w:r>
              <w:rPr>
                <w:rFonts w:eastAsiaTheme="minorHAnsi"/>
                <w:lang w:eastAsia="en-US"/>
              </w:rPr>
              <w:t xml:space="preserve"> аналізувати</w:t>
            </w:r>
            <w:r w:rsidR="00E8289E">
              <w:rPr>
                <w:rFonts w:eastAsiaTheme="minorHAnsi"/>
                <w:lang w:eastAsia="en-US"/>
              </w:rPr>
              <w:t>,</w:t>
            </w:r>
            <w:r>
              <w:rPr>
                <w:rFonts w:eastAsiaTheme="minorHAnsi"/>
                <w:lang w:eastAsia="en-US"/>
              </w:rPr>
              <w:t xml:space="preserve"> узагальнювати </w:t>
            </w:r>
            <w:r w:rsidR="00DE12E7">
              <w:rPr>
                <w:rFonts w:eastAsiaTheme="minorHAnsi"/>
                <w:lang w:eastAsia="en-US"/>
              </w:rPr>
              <w:t>інформацію</w:t>
            </w:r>
            <w:r>
              <w:rPr>
                <w:rFonts w:eastAsiaTheme="minorHAnsi"/>
                <w:lang w:eastAsia="en-US"/>
              </w:rPr>
              <w:t>, робити наукові висновки</w:t>
            </w:r>
            <w:r w:rsidR="00DE12E7">
              <w:rPr>
                <w:rFonts w:eastAsiaTheme="minorHAnsi"/>
                <w:lang w:eastAsia="en-US"/>
              </w:rPr>
              <w:t xml:space="preserve">, </w:t>
            </w:r>
            <w:r>
              <w:rPr>
                <w:rFonts w:eastAsiaTheme="minorHAnsi"/>
                <w:lang w:eastAsia="en-US"/>
              </w:rPr>
              <w:t xml:space="preserve"> </w:t>
            </w:r>
            <w:r>
              <w:rPr>
                <w:rFonts w:eastAsiaTheme="minorHAnsi"/>
                <w:lang w:eastAsia="en-US"/>
              </w:rPr>
              <w:lastRenderedPageBreak/>
              <w:t>належним способом оформляти  результати</w:t>
            </w:r>
            <w:r w:rsidR="00E8289E">
              <w:rPr>
                <w:rFonts w:eastAsiaTheme="minorHAnsi"/>
                <w:lang w:eastAsia="en-US"/>
              </w:rPr>
              <w:t xml:space="preserve"> наукових досліджень</w:t>
            </w:r>
            <w:r>
              <w:rPr>
                <w:rFonts w:eastAsiaTheme="minorHAnsi"/>
                <w:lang w:eastAsia="en-US"/>
              </w:rPr>
              <w:t>.</w:t>
            </w:r>
          </w:p>
          <w:p w:rsidR="00A9221C" w:rsidRDefault="00870A1A">
            <w:pPr>
              <w:shd w:val="clear" w:color="auto" w:fill="FFFFFF"/>
              <w:ind w:left="57" w:right="57"/>
              <w:jc w:val="both"/>
              <w:rPr>
                <w:rFonts w:eastAsiaTheme="minorHAnsi"/>
                <w:lang w:eastAsia="en-US"/>
              </w:rPr>
            </w:pPr>
            <w:r>
              <w:rPr>
                <w:rFonts w:eastAsiaTheme="minorHAnsi"/>
                <w:lang w:eastAsia="en-US"/>
              </w:rPr>
              <w:t>ПРН17. Уміти приймати та підтримувати управлінські рішення.</w:t>
            </w:r>
          </w:p>
          <w:p w:rsidR="00A9221C" w:rsidRDefault="00870A1A">
            <w:pPr>
              <w:shd w:val="clear" w:color="auto" w:fill="FFFFFF"/>
              <w:ind w:left="57" w:right="57"/>
              <w:jc w:val="both"/>
              <w:rPr>
                <w:rFonts w:eastAsiaTheme="minorHAnsi"/>
                <w:lang w:eastAsia="en-US"/>
              </w:rPr>
            </w:pPr>
            <w:r>
              <w:rPr>
                <w:rFonts w:eastAsiaTheme="minorHAnsi"/>
                <w:lang w:eastAsia="en-US"/>
              </w:rPr>
              <w:t xml:space="preserve">ПРН18. </w:t>
            </w:r>
            <w:r w:rsidR="009630DE">
              <w:rPr>
                <w:rFonts w:eastAsiaTheme="minorHAnsi"/>
                <w:lang w:eastAsia="en-US"/>
              </w:rPr>
              <w:t>У</w:t>
            </w:r>
            <w:r>
              <w:rPr>
                <w:rFonts w:eastAsiaTheme="minorHAnsi"/>
                <w:lang w:eastAsia="en-US"/>
              </w:rPr>
              <w:t>міти працювати як самостійно, так і в команді</w:t>
            </w:r>
            <w:r w:rsidR="00AA07F4">
              <w:rPr>
                <w:rFonts w:eastAsiaTheme="minorHAnsi"/>
                <w:lang w:eastAsia="en-US"/>
              </w:rPr>
              <w:t>, орієнтуватися в міжнародному економічному середовищі</w:t>
            </w:r>
            <w:r w:rsidR="006819E9">
              <w:rPr>
                <w:rFonts w:eastAsiaTheme="minorHAnsi"/>
                <w:lang w:eastAsia="en-US"/>
              </w:rPr>
              <w:t>, розуміти системні вимоги міжнародного технічного регулювання</w:t>
            </w:r>
            <w:r w:rsidR="00AA07F4">
              <w:rPr>
                <w:rFonts w:eastAsiaTheme="minorHAnsi"/>
                <w:lang w:eastAsia="en-US"/>
              </w:rPr>
              <w:t>.</w:t>
            </w:r>
          </w:p>
          <w:p w:rsidR="00A9221C" w:rsidRDefault="00870A1A">
            <w:pPr>
              <w:shd w:val="clear" w:color="auto" w:fill="FFFFFF"/>
              <w:ind w:left="57" w:right="57"/>
              <w:jc w:val="both"/>
              <w:rPr>
                <w:rFonts w:eastAsiaTheme="minorHAnsi"/>
                <w:lang w:eastAsia="en-US"/>
              </w:rPr>
            </w:pPr>
            <w:r>
              <w:rPr>
                <w:rFonts w:eastAsiaTheme="minorHAnsi"/>
                <w:lang w:eastAsia="en-US"/>
              </w:rPr>
              <w:t>ПРН19. Уміти розробляти міжнародні логістичні маршрути доставки товарів та сировини для підвищення конкурентоспроможності та ефективності функціонування підприємства.</w:t>
            </w:r>
          </w:p>
          <w:p w:rsidR="00A9221C" w:rsidRDefault="00870A1A">
            <w:pPr>
              <w:shd w:val="clear" w:color="auto" w:fill="FFFFFF"/>
              <w:ind w:left="57" w:right="57"/>
              <w:jc w:val="both"/>
              <w:rPr>
                <w:rFonts w:eastAsiaTheme="minorHAnsi"/>
                <w:lang w:eastAsia="en-US"/>
              </w:rPr>
            </w:pPr>
            <w:r>
              <w:rPr>
                <w:rFonts w:eastAsiaTheme="minorHAnsi"/>
                <w:lang w:eastAsia="en-US"/>
              </w:rPr>
              <w:t xml:space="preserve">ПРН20. Володіти професійними навичками реалізації </w:t>
            </w:r>
            <w:proofErr w:type="spellStart"/>
            <w:r>
              <w:rPr>
                <w:rFonts w:eastAsiaTheme="minorHAnsi"/>
                <w:lang w:eastAsia="en-US"/>
              </w:rPr>
              <w:t>товарознавчо</w:t>
            </w:r>
            <w:proofErr w:type="spellEnd"/>
            <w:r>
              <w:rPr>
                <w:rFonts w:eastAsiaTheme="minorHAnsi"/>
                <w:lang w:eastAsia="en-US"/>
              </w:rPr>
              <w:t xml:space="preserve">-комерційних завдань щодо асортименту і якості товарів шляхом </w:t>
            </w:r>
            <w:r w:rsidR="00DE12E7">
              <w:rPr>
                <w:rFonts w:eastAsiaTheme="minorHAnsi"/>
                <w:lang w:eastAsia="en-US"/>
              </w:rPr>
              <w:t>вирішення</w:t>
            </w:r>
            <w:r>
              <w:rPr>
                <w:rFonts w:eastAsiaTheme="minorHAnsi"/>
                <w:lang w:eastAsia="en-US"/>
              </w:rPr>
              <w:t>, переважно, діагностичних та евристичних задач діяльності.</w:t>
            </w:r>
          </w:p>
          <w:p w:rsidR="00A9221C" w:rsidRDefault="00870A1A">
            <w:pPr>
              <w:shd w:val="clear" w:color="auto" w:fill="FFFFFF"/>
              <w:ind w:left="57" w:right="57"/>
              <w:jc w:val="both"/>
              <w:rPr>
                <w:rFonts w:eastAsiaTheme="minorHAnsi"/>
                <w:lang w:eastAsia="en-US"/>
              </w:rPr>
            </w:pPr>
            <w:r>
              <w:rPr>
                <w:rFonts w:eastAsiaTheme="minorHAnsi"/>
                <w:lang w:eastAsia="en-US"/>
              </w:rPr>
              <w:t>ПРН21. Забезпечувати встановлення ефективних контактів з діловими партнерами.</w:t>
            </w:r>
          </w:p>
          <w:p w:rsidR="00A9221C" w:rsidRDefault="00870A1A">
            <w:pPr>
              <w:shd w:val="clear" w:color="auto" w:fill="FFFFFF"/>
              <w:ind w:left="57" w:right="57"/>
              <w:jc w:val="both"/>
              <w:rPr>
                <w:rFonts w:eastAsiaTheme="minorHAnsi"/>
                <w:lang w:eastAsia="en-US"/>
              </w:rPr>
            </w:pPr>
            <w:r>
              <w:rPr>
                <w:rFonts w:eastAsiaTheme="minorHAnsi"/>
                <w:lang w:eastAsia="en-US"/>
              </w:rPr>
              <w:t>ПРН22. Уміти розробляти методику техніко-економічних розрахунків потреби в економічних ресурсах, рівнях їх використання та результатів діяльності підприємства.</w:t>
            </w:r>
          </w:p>
          <w:p w:rsidR="00A9221C" w:rsidRDefault="00870A1A">
            <w:pPr>
              <w:adjustRightInd w:val="0"/>
              <w:jc w:val="both"/>
              <w:rPr>
                <w:rFonts w:eastAsiaTheme="minorHAnsi"/>
                <w:lang w:eastAsia="en-US"/>
              </w:rPr>
            </w:pPr>
            <w:r>
              <w:rPr>
                <w:rFonts w:eastAsiaTheme="minorHAnsi"/>
                <w:lang w:eastAsia="en-US"/>
              </w:rPr>
              <w:t xml:space="preserve">ПРН23. Уміти приймати управлінські рішення щодо формування політики інноваційного розвитку  підприємства. </w:t>
            </w:r>
          </w:p>
          <w:p w:rsidR="00A9221C" w:rsidRDefault="00870A1A">
            <w:pPr>
              <w:adjustRightInd w:val="0"/>
              <w:jc w:val="both"/>
              <w:rPr>
                <w:rFonts w:eastAsiaTheme="minorHAnsi"/>
                <w:color w:val="000000"/>
                <w:lang w:eastAsia="en-US"/>
              </w:rPr>
            </w:pPr>
            <w:r>
              <w:rPr>
                <w:rFonts w:eastAsiaTheme="minorHAnsi"/>
                <w:lang w:eastAsia="en-US"/>
              </w:rPr>
              <w:t>ПРН24. В</w:t>
            </w:r>
            <w:r w:rsidR="00BF175D">
              <w:rPr>
                <w:rFonts w:eastAsiaTheme="minorHAnsi"/>
                <w:lang w:eastAsia="en-US"/>
              </w:rPr>
              <w:t>олодіти методологією, інструментарієм і методами отримання даних, сучасними інформаційно-комп’ютерними технологіями їх обробки,  здійснювати комплексний кількісний та якісний аналіз, досліджувати та прогнозувати</w:t>
            </w:r>
            <w:r>
              <w:rPr>
                <w:rFonts w:eastAsiaTheme="minorHAnsi"/>
                <w:color w:val="000000"/>
                <w:lang w:eastAsia="en-US"/>
              </w:rPr>
              <w:t>.</w:t>
            </w:r>
          </w:p>
          <w:p w:rsidR="00A9221C" w:rsidRDefault="00870A1A">
            <w:pPr>
              <w:adjustRightInd w:val="0"/>
              <w:jc w:val="both"/>
              <w:rPr>
                <w:rFonts w:eastAsiaTheme="minorHAnsi"/>
                <w:color w:val="000000"/>
                <w:lang w:eastAsia="en-US"/>
              </w:rPr>
            </w:pPr>
            <w:r>
              <w:rPr>
                <w:rFonts w:eastAsiaTheme="minorHAnsi"/>
                <w:color w:val="000000"/>
                <w:lang w:eastAsia="en-US"/>
              </w:rPr>
              <w:t>ПРН25. Уміти оцінювати якість</w:t>
            </w:r>
            <w:r w:rsidR="006819E9">
              <w:rPr>
                <w:rFonts w:eastAsiaTheme="minorHAnsi"/>
                <w:color w:val="000000"/>
                <w:lang w:eastAsia="en-US"/>
              </w:rPr>
              <w:t xml:space="preserve">, </w:t>
            </w:r>
            <w:r>
              <w:rPr>
                <w:rFonts w:eastAsiaTheme="minorHAnsi"/>
                <w:color w:val="000000"/>
                <w:lang w:eastAsia="en-US"/>
              </w:rPr>
              <w:t xml:space="preserve"> </w:t>
            </w:r>
            <w:r w:rsidR="006819E9">
              <w:rPr>
                <w:rFonts w:eastAsiaTheme="minorHAnsi"/>
                <w:color w:val="000000"/>
                <w:lang w:eastAsia="en-US"/>
              </w:rPr>
              <w:t xml:space="preserve">створювати та вдосконалювати пропозицію основних груп  товарів та послуг, </w:t>
            </w:r>
            <w:r>
              <w:rPr>
                <w:rFonts w:eastAsiaTheme="minorHAnsi"/>
                <w:color w:val="000000"/>
                <w:lang w:eastAsia="en-US"/>
              </w:rPr>
              <w:t xml:space="preserve">з урахуванням </w:t>
            </w:r>
            <w:r w:rsidR="006819E9">
              <w:rPr>
                <w:rFonts w:eastAsiaTheme="minorHAnsi"/>
                <w:color w:val="000000"/>
                <w:lang w:eastAsia="en-US"/>
              </w:rPr>
              <w:t xml:space="preserve">вимог </w:t>
            </w:r>
            <w:r>
              <w:rPr>
                <w:rFonts w:eastAsiaTheme="minorHAnsi"/>
                <w:color w:val="000000"/>
                <w:lang w:eastAsia="en-US"/>
              </w:rPr>
              <w:t xml:space="preserve">чинної національної та міжнародної законодавчої бази, </w:t>
            </w:r>
            <w:r w:rsidR="006819E9">
              <w:rPr>
                <w:rFonts w:eastAsiaTheme="minorHAnsi"/>
                <w:color w:val="000000"/>
                <w:lang w:eastAsia="en-US"/>
              </w:rPr>
              <w:t xml:space="preserve">системи міжнародного технічного регулювання, </w:t>
            </w:r>
            <w:r>
              <w:rPr>
                <w:rFonts w:eastAsiaTheme="minorHAnsi"/>
                <w:color w:val="000000"/>
                <w:lang w:eastAsia="en-US"/>
              </w:rPr>
              <w:t xml:space="preserve"> інтерес</w:t>
            </w:r>
            <w:r w:rsidR="006819E9">
              <w:rPr>
                <w:rFonts w:eastAsiaTheme="minorHAnsi"/>
                <w:color w:val="000000"/>
                <w:lang w:eastAsia="en-US"/>
              </w:rPr>
              <w:t>ів</w:t>
            </w:r>
            <w:r>
              <w:rPr>
                <w:rFonts w:eastAsiaTheme="minorHAnsi"/>
                <w:color w:val="000000"/>
                <w:lang w:eastAsia="en-US"/>
              </w:rPr>
              <w:t xml:space="preserve"> споживачів. </w:t>
            </w:r>
          </w:p>
          <w:p w:rsidR="00A9221C" w:rsidRDefault="00870A1A">
            <w:pPr>
              <w:adjustRightInd w:val="0"/>
              <w:jc w:val="both"/>
              <w:rPr>
                <w:rFonts w:eastAsiaTheme="minorHAnsi"/>
                <w:color w:val="000000"/>
                <w:lang w:eastAsia="en-US"/>
              </w:rPr>
            </w:pPr>
            <w:r>
              <w:rPr>
                <w:rFonts w:eastAsiaTheme="minorHAnsi"/>
                <w:color w:val="000000"/>
                <w:lang w:eastAsia="en-US"/>
              </w:rPr>
              <w:t xml:space="preserve">ПРН26. Аналізувати передумови, фактори, імперативи, закономірності </w:t>
            </w:r>
            <w:r w:rsidR="00C667D1">
              <w:rPr>
                <w:rFonts w:eastAsiaTheme="minorHAnsi"/>
                <w:color w:val="000000"/>
                <w:lang w:eastAsia="en-US"/>
              </w:rPr>
              <w:t>і</w:t>
            </w:r>
            <w:r>
              <w:rPr>
                <w:rFonts w:eastAsiaTheme="minorHAnsi"/>
                <w:color w:val="000000"/>
                <w:lang w:eastAsia="en-US"/>
              </w:rPr>
              <w:t xml:space="preserve"> сучасні тенденції </w:t>
            </w:r>
            <w:r w:rsidR="00C667D1">
              <w:rPr>
                <w:rFonts w:eastAsiaTheme="minorHAnsi"/>
                <w:color w:val="000000"/>
                <w:lang w:eastAsia="en-US"/>
              </w:rPr>
              <w:t>розвитку</w:t>
            </w:r>
            <w:r>
              <w:rPr>
                <w:rFonts w:eastAsiaTheme="minorHAnsi"/>
                <w:color w:val="000000"/>
                <w:lang w:eastAsia="en-US"/>
              </w:rPr>
              <w:t xml:space="preserve"> глобальної економіки та оцінювати ефективність процесів глобальної корпоратизації бізнесу</w:t>
            </w:r>
            <w:r w:rsidR="00C667D1">
              <w:rPr>
                <w:rFonts w:eastAsiaTheme="minorHAnsi"/>
                <w:color w:val="000000"/>
                <w:lang w:eastAsia="en-US"/>
              </w:rPr>
              <w:t xml:space="preserve">, </w:t>
            </w:r>
            <w:r>
              <w:rPr>
                <w:rFonts w:eastAsiaTheme="minorHAnsi"/>
                <w:color w:val="000000"/>
                <w:lang w:eastAsia="en-US"/>
              </w:rPr>
              <w:t xml:space="preserve"> форм і моделей регіональної економічної інтеграції.</w:t>
            </w:r>
          </w:p>
          <w:p w:rsidR="00A9221C" w:rsidRDefault="00870A1A">
            <w:pPr>
              <w:adjustRightInd w:val="0"/>
              <w:jc w:val="both"/>
              <w:rPr>
                <w:rFonts w:eastAsiaTheme="minorHAnsi"/>
                <w:color w:val="000000"/>
                <w:lang w:eastAsia="en-US"/>
              </w:rPr>
            </w:pPr>
            <w:r>
              <w:rPr>
                <w:rFonts w:eastAsiaTheme="minorHAnsi"/>
                <w:color w:val="000000"/>
                <w:lang w:eastAsia="en-US"/>
              </w:rPr>
              <w:t xml:space="preserve"> ПРН27. Вміти формувати та реалізовувати логістичні місію, стратегію, цілі, завдання, рішення та  здійснювати комплексну управлінську діяльність в  ланцюгах поставок;  визначати шляхи економії загальних витрат матеріальних, фінансових, трудових ресурсів впродовж усього логістичного ланцюга та оцінювати його ефективність.</w:t>
            </w:r>
          </w:p>
          <w:p w:rsidR="00A9221C" w:rsidRDefault="00870A1A">
            <w:pPr>
              <w:adjustRightInd w:val="0"/>
              <w:jc w:val="both"/>
              <w:rPr>
                <w:rFonts w:eastAsiaTheme="minorHAnsi"/>
                <w:color w:val="000000"/>
                <w:lang w:eastAsia="en-US"/>
              </w:rPr>
            </w:pPr>
            <w:r>
              <w:rPr>
                <w:rFonts w:eastAsiaTheme="minorHAnsi"/>
                <w:color w:val="000000"/>
                <w:lang w:eastAsia="en-US"/>
              </w:rPr>
              <w:t xml:space="preserve">ПРН28. Вміти організувати та забезпечити професійну діяльність в трудовому колективі підприємства, </w:t>
            </w:r>
            <w:r>
              <w:rPr>
                <w:rFonts w:eastAsiaTheme="minorHAnsi"/>
                <w:lang w:eastAsia="en-US"/>
              </w:rPr>
              <w:t xml:space="preserve">з формулюванням і делегуванням професійних завдань, конструктивною та консолідованою взаємодією з </w:t>
            </w:r>
            <w:r>
              <w:rPr>
                <w:rFonts w:eastAsiaTheme="minorHAnsi"/>
                <w:color w:val="000000"/>
                <w:lang w:eastAsia="en-US"/>
              </w:rPr>
              <w:t>іншими особами, для досягнення прийнятних рішень у професійних питаннях.</w:t>
            </w:r>
          </w:p>
          <w:p w:rsidR="00A9221C" w:rsidRDefault="00A9221C">
            <w:pPr>
              <w:shd w:val="clear" w:color="auto" w:fill="FFFFFF"/>
              <w:ind w:left="57" w:right="57"/>
              <w:jc w:val="both"/>
              <w:rPr>
                <w:rFonts w:eastAsiaTheme="minorHAnsi"/>
                <w:color w:val="000000"/>
                <w:lang w:eastAsia="en-US"/>
              </w:rPr>
            </w:pPr>
          </w:p>
        </w:tc>
      </w:tr>
      <w:tr w:rsidR="00A9221C">
        <w:trPr>
          <w:trHeight w:val="260"/>
        </w:trPr>
        <w:tc>
          <w:tcPr>
            <w:tcW w:w="9677" w:type="dxa"/>
            <w:gridSpan w:val="2"/>
            <w:shd w:val="clear" w:color="auto" w:fill="D9D9D9" w:themeFill="background1" w:themeFillShade="D9"/>
          </w:tcPr>
          <w:p w:rsidR="00A9221C" w:rsidRDefault="00870A1A">
            <w:pPr>
              <w:pStyle w:val="TableParagraph"/>
              <w:ind w:left="57" w:right="57"/>
              <w:jc w:val="center"/>
              <w:rPr>
                <w:b/>
                <w:sz w:val="24"/>
                <w:szCs w:val="24"/>
                <w:lang w:val="uk-UA"/>
              </w:rPr>
            </w:pPr>
            <w:r>
              <w:rPr>
                <w:b/>
                <w:sz w:val="24"/>
                <w:szCs w:val="24"/>
                <w:lang w:val="uk-UA"/>
              </w:rPr>
              <w:lastRenderedPageBreak/>
              <w:t>Ресурсне забезпечення реалізації програми</w:t>
            </w:r>
          </w:p>
        </w:tc>
      </w:tr>
      <w:tr w:rsidR="00A9221C">
        <w:trPr>
          <w:trHeight w:val="260"/>
        </w:trPr>
        <w:tc>
          <w:tcPr>
            <w:tcW w:w="2969" w:type="dxa"/>
          </w:tcPr>
          <w:p w:rsidR="00A9221C" w:rsidRDefault="00870A1A">
            <w:pPr>
              <w:pStyle w:val="TableParagraph"/>
              <w:ind w:left="113"/>
              <w:rPr>
                <w:i/>
                <w:sz w:val="24"/>
                <w:szCs w:val="24"/>
                <w:lang w:val="uk-UA"/>
              </w:rPr>
            </w:pPr>
            <w:r>
              <w:rPr>
                <w:i/>
                <w:sz w:val="24"/>
                <w:szCs w:val="24"/>
                <w:lang w:val="uk-UA"/>
              </w:rPr>
              <w:t>Кадрове забезпечення</w:t>
            </w:r>
          </w:p>
        </w:tc>
        <w:tc>
          <w:tcPr>
            <w:tcW w:w="6708" w:type="dxa"/>
          </w:tcPr>
          <w:p w:rsidR="00A9221C" w:rsidRDefault="00870A1A">
            <w:pPr>
              <w:widowControl/>
              <w:adjustRightInd w:val="0"/>
              <w:ind w:left="57" w:right="57"/>
              <w:jc w:val="both"/>
              <w:rPr>
                <w:rFonts w:eastAsiaTheme="minorHAnsi"/>
              </w:rPr>
            </w:pPr>
            <w:r>
              <w:rPr>
                <w:rFonts w:eastAsiaTheme="minorHAnsi"/>
              </w:rPr>
              <w:t xml:space="preserve">Професорсько-викладацький склад, що задіяний до викладання навчальних дисциплін за спеціальністю відповідають Ліцензійним умовам провадження освітньої діяльності на другому (магістерському) рівні вищої освіти. Всі науково-педагогічні працівники, що забезпечують освітньо-професійну програму за кваліфікацією відповідають профілю і напряму дисциплін, що викладаються, мають необхідний стаж педагогічної роботи та досвід практичної роботи. В процесі організації навчального процесу залучаються професіонали з досвідом дослідницької, управлінської, інноваційної, творчої та фахової роботи, </w:t>
            </w:r>
            <w:r w:rsidR="00720AFA">
              <w:rPr>
                <w:rFonts w:eastAsiaTheme="minorHAnsi"/>
              </w:rPr>
              <w:t xml:space="preserve">а також </w:t>
            </w:r>
            <w:r>
              <w:rPr>
                <w:rFonts w:eastAsiaTheme="minorHAnsi"/>
              </w:rPr>
              <w:t>іноземні лектори</w:t>
            </w:r>
            <w:r w:rsidR="00720AFA">
              <w:rPr>
                <w:rFonts w:eastAsiaTheme="minorHAnsi"/>
              </w:rPr>
              <w:t>.</w:t>
            </w:r>
          </w:p>
          <w:p w:rsidR="00720AFA" w:rsidRDefault="00720AFA" w:rsidP="00D4378F">
            <w:pPr>
              <w:widowControl/>
              <w:adjustRightInd w:val="0"/>
              <w:ind w:left="57" w:right="57"/>
              <w:jc w:val="both"/>
            </w:pPr>
            <w:r>
              <w:rPr>
                <w:rFonts w:eastAsiaTheme="minorHAnsi"/>
              </w:rPr>
              <w:t>Професорсько-викладацький склад</w:t>
            </w:r>
            <w:r w:rsidRPr="00720AFA">
              <w:t xml:space="preserve"> </w:t>
            </w:r>
            <w:r>
              <w:t xml:space="preserve">постійно проходить стажування згідно </w:t>
            </w:r>
            <w:r w:rsidRPr="00720AFA">
              <w:t>Положення про підвищення кваліфікації та стажування</w:t>
            </w:r>
            <w:r>
              <w:t xml:space="preserve"> </w:t>
            </w:r>
            <w:hyperlink r:id="rId16" w:history="1">
              <w:r w:rsidRPr="00CA40BF">
                <w:rPr>
                  <w:rStyle w:val="ab"/>
                </w:rPr>
                <w:t>https://www.uzhnu.edu.ua/uk/infocentre/get/5950</w:t>
              </w:r>
            </w:hyperlink>
          </w:p>
        </w:tc>
      </w:tr>
      <w:tr w:rsidR="00A9221C" w:rsidRPr="003F1E60">
        <w:trPr>
          <w:trHeight w:val="2559"/>
        </w:trPr>
        <w:tc>
          <w:tcPr>
            <w:tcW w:w="2969" w:type="dxa"/>
          </w:tcPr>
          <w:p w:rsidR="00A9221C" w:rsidRDefault="00870A1A">
            <w:pPr>
              <w:pStyle w:val="TableParagraph"/>
              <w:ind w:left="113"/>
              <w:rPr>
                <w:i/>
                <w:sz w:val="24"/>
                <w:szCs w:val="24"/>
                <w:lang w:val="uk-UA"/>
              </w:rPr>
            </w:pPr>
            <w:r>
              <w:rPr>
                <w:i/>
                <w:sz w:val="24"/>
                <w:szCs w:val="24"/>
                <w:lang w:val="uk-UA"/>
              </w:rPr>
              <w:lastRenderedPageBreak/>
              <w:t>Матеріально-технічне забезпечення</w:t>
            </w:r>
          </w:p>
        </w:tc>
        <w:tc>
          <w:tcPr>
            <w:tcW w:w="6708" w:type="dxa"/>
          </w:tcPr>
          <w:p w:rsidR="00A9221C" w:rsidRDefault="00870A1A">
            <w:pPr>
              <w:adjustRightInd w:val="0"/>
              <w:ind w:right="57"/>
              <w:jc w:val="both"/>
              <w:rPr>
                <w:rFonts w:cstheme="minorBidi"/>
              </w:rPr>
            </w:pPr>
            <w:r>
              <w:rPr>
                <w:rFonts w:eastAsiaTheme="minorHAnsi"/>
              </w:rPr>
              <w:t xml:space="preserve">Здобувачі вищої освіти забезпечені, в повній мірі, всіма необхідними навчальними приміщеннями, комп’ютерними робочими місцями, мультимедійним обладнанням, що відповідає потребам. Наявною є вся необхідна соціально-побутова інфраструктура, кількість місць в гуртожитках, що відповідає вимогам. </w:t>
            </w:r>
            <w:r>
              <w:t xml:space="preserve">Для підготовки </w:t>
            </w:r>
            <w:r w:rsidR="00333081">
              <w:t>здобувачів</w:t>
            </w:r>
            <w:r>
              <w:t xml:space="preserve"> </w:t>
            </w:r>
            <w:r w:rsidR="00333081">
              <w:t>вищої</w:t>
            </w:r>
            <w:r>
              <w:t xml:space="preserve"> </w:t>
            </w:r>
            <w:r w:rsidR="00333081">
              <w:t>освіти</w:t>
            </w:r>
            <w:r>
              <w:t xml:space="preserve"> </w:t>
            </w:r>
            <w:r w:rsidR="00333081">
              <w:t>застосовуються</w:t>
            </w:r>
            <w:r>
              <w:t xml:space="preserve"> сучасні </w:t>
            </w:r>
            <w:proofErr w:type="spellStart"/>
            <w:r>
              <w:t>інфoрмаційнo-кoмунікаційні</w:t>
            </w:r>
            <w:proofErr w:type="spellEnd"/>
            <w:r>
              <w:t xml:space="preserve"> </w:t>
            </w:r>
            <w:r w:rsidR="00333081">
              <w:t>технології</w:t>
            </w:r>
            <w:r>
              <w:t xml:space="preserve">, завдяки яким студенти мають </w:t>
            </w:r>
            <w:r w:rsidR="00333081">
              <w:t>можливість</w:t>
            </w:r>
            <w:r>
              <w:t xml:space="preserve"> підвищувати свій </w:t>
            </w:r>
            <w:r w:rsidR="00333081">
              <w:t>професійний</w:t>
            </w:r>
            <w:r>
              <w:t xml:space="preserve"> рівень, займатися </w:t>
            </w:r>
            <w:r w:rsidR="00333081">
              <w:t>науковими</w:t>
            </w:r>
            <w:r>
              <w:t xml:space="preserve"> </w:t>
            </w:r>
            <w:r w:rsidR="00333081">
              <w:t>дослідженнями</w:t>
            </w:r>
            <w:r>
              <w:t xml:space="preserve">. </w:t>
            </w:r>
            <w:r w:rsidR="00333081">
              <w:t>Навчально-методичне</w:t>
            </w:r>
            <w:r>
              <w:t xml:space="preserve"> забезпечення </w:t>
            </w:r>
            <w:r w:rsidR="00333081">
              <w:t>освітньої</w:t>
            </w:r>
            <w:r>
              <w:t xml:space="preserve"> </w:t>
            </w:r>
            <w:r w:rsidR="00333081">
              <w:t>програми</w:t>
            </w:r>
            <w:r>
              <w:t xml:space="preserve"> гарантує </w:t>
            </w:r>
            <w:r w:rsidR="00333081">
              <w:t>досягнення</w:t>
            </w:r>
            <w:r>
              <w:t xml:space="preserve"> визначених OП цілей та </w:t>
            </w:r>
            <w:r w:rsidR="00333081">
              <w:t>програмних</w:t>
            </w:r>
            <w:r>
              <w:t xml:space="preserve"> результатів. </w:t>
            </w:r>
          </w:p>
        </w:tc>
      </w:tr>
      <w:tr w:rsidR="00A9221C">
        <w:trPr>
          <w:trHeight w:val="260"/>
        </w:trPr>
        <w:tc>
          <w:tcPr>
            <w:tcW w:w="2969" w:type="dxa"/>
            <w:tcBorders>
              <w:bottom w:val="single" w:sz="4" w:space="0" w:color="000000"/>
            </w:tcBorders>
          </w:tcPr>
          <w:p w:rsidR="00A9221C" w:rsidRDefault="00870A1A">
            <w:pPr>
              <w:pStyle w:val="TableParagraph"/>
              <w:ind w:left="113"/>
              <w:rPr>
                <w:i/>
                <w:sz w:val="24"/>
                <w:szCs w:val="24"/>
                <w:lang w:val="uk-UA"/>
              </w:rPr>
            </w:pPr>
            <w:r>
              <w:rPr>
                <w:i/>
                <w:sz w:val="24"/>
                <w:szCs w:val="24"/>
                <w:lang w:val="uk-UA"/>
              </w:rPr>
              <w:t>Інформаційне та навчально-методичне забезпечення</w:t>
            </w:r>
          </w:p>
        </w:tc>
        <w:tc>
          <w:tcPr>
            <w:tcW w:w="6708" w:type="dxa"/>
            <w:tcBorders>
              <w:bottom w:val="single" w:sz="4" w:space="0" w:color="000000"/>
            </w:tcBorders>
          </w:tcPr>
          <w:p w:rsidR="00A9221C" w:rsidRDefault="00870A1A">
            <w:pPr>
              <w:pStyle w:val="Default"/>
              <w:numPr>
                <w:ilvl w:val="0"/>
                <w:numId w:val="12"/>
              </w:numPr>
              <w:ind w:left="329" w:right="57" w:hanging="283"/>
              <w:rPr>
                <w:rFonts w:ascii="Times New Roman" w:hAnsi="Times New Roman" w:cs="Times New Roman"/>
                <w:lang w:val="uk-UA"/>
              </w:rPr>
            </w:pPr>
            <w:r>
              <w:rPr>
                <w:rFonts w:ascii="Times New Roman" w:hAnsi="Times New Roman" w:cs="Times New Roman"/>
                <w:lang w:val="uk-UA"/>
              </w:rPr>
              <w:t xml:space="preserve">офіційний веб-сайт </w:t>
            </w:r>
            <w:r>
              <w:rPr>
                <w:rFonts w:ascii="Times New Roman" w:hAnsi="Times New Roman" w:cs="Times New Roman"/>
                <w:color w:val="0000FF"/>
                <w:lang w:val="uk-UA"/>
              </w:rPr>
              <w:t>http://www.uzhnu.edu.ua</w:t>
            </w:r>
            <w:r>
              <w:rPr>
                <w:rFonts w:ascii="Times New Roman" w:hAnsi="Times New Roman" w:cs="Times New Roman"/>
                <w:lang w:val="uk-UA"/>
              </w:rPr>
              <w:t xml:space="preserve"> містить інформацію про освітні програми, навчальну, наукову і виховну діяльність, структурні підрозділи, правила прийому, контакти;</w:t>
            </w:r>
          </w:p>
          <w:p w:rsidR="00A9221C" w:rsidRDefault="00870A1A">
            <w:pPr>
              <w:pStyle w:val="Default"/>
              <w:numPr>
                <w:ilvl w:val="0"/>
                <w:numId w:val="12"/>
              </w:numPr>
              <w:ind w:left="329" w:right="57" w:hanging="283"/>
              <w:jc w:val="left"/>
              <w:rPr>
                <w:rFonts w:ascii="Times New Roman" w:hAnsi="Times New Roman" w:cs="Times New Roman"/>
                <w:lang w:val="uk-UA"/>
              </w:rPr>
            </w:pPr>
            <w:r>
              <w:rPr>
                <w:rFonts w:ascii="Times New Roman" w:hAnsi="Times New Roman" w:cs="Times New Roman"/>
                <w:lang w:val="uk-UA"/>
              </w:rPr>
              <w:t xml:space="preserve">необмежений доступ до мережі Інтернет; </w:t>
            </w:r>
          </w:p>
          <w:p w:rsidR="00A9221C" w:rsidRDefault="00532388">
            <w:pPr>
              <w:pStyle w:val="Default"/>
              <w:numPr>
                <w:ilvl w:val="0"/>
                <w:numId w:val="12"/>
              </w:numPr>
              <w:ind w:left="329" w:right="57" w:hanging="283"/>
              <w:jc w:val="left"/>
              <w:rPr>
                <w:rFonts w:ascii="Times New Roman" w:hAnsi="Times New Roman" w:cs="Times New Roman"/>
                <w:lang w:val="uk-UA"/>
              </w:rPr>
            </w:pPr>
            <w:r>
              <w:rPr>
                <w:rFonts w:ascii="Times New Roman" w:hAnsi="Times New Roman" w:cs="Times New Roman"/>
                <w:lang w:val="uk-UA"/>
              </w:rPr>
              <w:t>фонди</w:t>
            </w:r>
            <w:r w:rsidR="00870A1A">
              <w:rPr>
                <w:rFonts w:ascii="Times New Roman" w:hAnsi="Times New Roman" w:cs="Times New Roman"/>
                <w:lang w:val="uk-UA"/>
              </w:rPr>
              <w:t xml:space="preserve"> та </w:t>
            </w:r>
            <w:r w:rsidR="00333081">
              <w:rPr>
                <w:rFonts w:ascii="Times New Roman" w:hAnsi="Times New Roman" w:cs="Times New Roman"/>
                <w:lang w:val="uk-UA"/>
              </w:rPr>
              <w:t>електронні</w:t>
            </w:r>
            <w:r w:rsidR="00870A1A">
              <w:rPr>
                <w:rFonts w:ascii="Times New Roman" w:hAnsi="Times New Roman" w:cs="Times New Roman"/>
                <w:lang w:val="uk-UA"/>
              </w:rPr>
              <w:t xml:space="preserve"> </w:t>
            </w:r>
            <w:r>
              <w:rPr>
                <w:rFonts w:ascii="Times New Roman" w:hAnsi="Times New Roman" w:cs="Times New Roman"/>
                <w:lang w:val="uk-UA"/>
              </w:rPr>
              <w:t>каталог</w:t>
            </w:r>
            <w:r w:rsidR="00E43992">
              <w:rPr>
                <w:rFonts w:ascii="Times New Roman" w:hAnsi="Times New Roman" w:cs="Times New Roman"/>
                <w:lang w:val="uk-UA"/>
              </w:rPr>
              <w:t>и</w:t>
            </w:r>
            <w:r w:rsidR="00870A1A">
              <w:rPr>
                <w:rFonts w:ascii="Times New Roman" w:hAnsi="Times New Roman" w:cs="Times New Roman"/>
                <w:lang w:val="uk-UA"/>
              </w:rPr>
              <w:t xml:space="preserve"> </w:t>
            </w:r>
            <w:r>
              <w:rPr>
                <w:rFonts w:ascii="Times New Roman" w:hAnsi="Times New Roman" w:cs="Times New Roman"/>
                <w:lang w:val="uk-UA"/>
              </w:rPr>
              <w:t>наукової</w:t>
            </w:r>
            <w:r w:rsidR="00870A1A">
              <w:rPr>
                <w:rFonts w:ascii="Times New Roman" w:hAnsi="Times New Roman" w:cs="Times New Roman"/>
                <w:lang w:val="uk-UA"/>
              </w:rPr>
              <w:t xml:space="preserve"> </w:t>
            </w:r>
            <w:r>
              <w:rPr>
                <w:rFonts w:ascii="Times New Roman" w:hAnsi="Times New Roman" w:cs="Times New Roman"/>
                <w:lang w:val="uk-UA"/>
              </w:rPr>
              <w:t>бібліотеки</w:t>
            </w:r>
            <w:r w:rsidR="00870A1A">
              <w:rPr>
                <w:rFonts w:ascii="Times New Roman" w:hAnsi="Times New Roman" w:cs="Times New Roman"/>
                <w:lang w:val="uk-UA"/>
              </w:rPr>
              <w:t xml:space="preserve"> ДВНЗ «УжНУ», а </w:t>
            </w:r>
            <w:r>
              <w:rPr>
                <w:rFonts w:ascii="Times New Roman" w:hAnsi="Times New Roman" w:cs="Times New Roman"/>
                <w:lang w:val="uk-UA"/>
              </w:rPr>
              <w:t>також</w:t>
            </w:r>
            <w:r w:rsidR="00870A1A">
              <w:rPr>
                <w:rFonts w:ascii="Times New Roman" w:hAnsi="Times New Roman" w:cs="Times New Roman"/>
                <w:lang w:val="uk-UA"/>
              </w:rPr>
              <w:t xml:space="preserve"> </w:t>
            </w:r>
            <w:r>
              <w:rPr>
                <w:rFonts w:ascii="Times New Roman" w:hAnsi="Times New Roman" w:cs="Times New Roman"/>
                <w:lang w:val="uk-UA"/>
              </w:rPr>
              <w:t>електронн</w:t>
            </w:r>
            <w:r w:rsidR="00E43992">
              <w:rPr>
                <w:rFonts w:ascii="Times New Roman" w:hAnsi="Times New Roman" w:cs="Times New Roman"/>
                <w:lang w:val="uk-UA"/>
              </w:rPr>
              <w:t>ий</w:t>
            </w:r>
            <w:r w:rsidR="00870A1A">
              <w:rPr>
                <w:rFonts w:ascii="Times New Roman" w:hAnsi="Times New Roman" w:cs="Times New Roman"/>
                <w:lang w:val="uk-UA"/>
              </w:rPr>
              <w:t xml:space="preserve"> </w:t>
            </w:r>
            <w:proofErr w:type="spellStart"/>
            <w:r w:rsidR="00E43992">
              <w:rPr>
                <w:rFonts w:ascii="Times New Roman" w:hAnsi="Times New Roman" w:cs="Times New Roman"/>
                <w:lang w:val="uk-UA"/>
              </w:rPr>
              <w:t>репозиторій</w:t>
            </w:r>
            <w:proofErr w:type="spellEnd"/>
            <w:r w:rsidR="00870A1A">
              <w:rPr>
                <w:rFonts w:ascii="Times New Roman" w:hAnsi="Times New Roman" w:cs="Times New Roman"/>
                <w:lang w:val="uk-UA"/>
              </w:rPr>
              <w:t xml:space="preserve"> ДВНЗ «УжНУ» (</w:t>
            </w:r>
            <w:hyperlink r:id="rId17" w:history="1">
              <w:r w:rsidR="00870A1A">
                <w:rPr>
                  <w:rStyle w:val="ab"/>
                  <w:rFonts w:ascii="Times New Roman" w:hAnsi="Times New Roman" w:cs="Times New Roman"/>
                  <w:lang w:val="uk-UA"/>
                </w:rPr>
                <w:t>https://dspace.uzhnu.edu.ua/jspui/</w:t>
              </w:r>
            </w:hyperlink>
            <w:r w:rsidR="00870A1A">
              <w:rPr>
                <w:rFonts w:ascii="Times New Roman" w:hAnsi="Times New Roman" w:cs="Times New Roman"/>
                <w:lang w:val="uk-UA"/>
              </w:rPr>
              <w:t xml:space="preserve">) де містяться </w:t>
            </w:r>
            <w:r>
              <w:rPr>
                <w:rFonts w:ascii="Times New Roman" w:hAnsi="Times New Roman" w:cs="Times New Roman"/>
                <w:lang w:val="uk-UA"/>
              </w:rPr>
              <w:t>навчально-методичні</w:t>
            </w:r>
            <w:r w:rsidR="00870A1A">
              <w:rPr>
                <w:rFonts w:ascii="Times New Roman" w:hAnsi="Times New Roman" w:cs="Times New Roman"/>
                <w:lang w:val="uk-UA"/>
              </w:rPr>
              <w:t xml:space="preserve"> матеріали з дисциплін </w:t>
            </w:r>
            <w:r>
              <w:rPr>
                <w:rFonts w:ascii="Times New Roman" w:hAnsi="Times New Roman" w:cs="Times New Roman"/>
                <w:lang w:val="uk-UA"/>
              </w:rPr>
              <w:t>навчального</w:t>
            </w:r>
            <w:r w:rsidR="00870A1A">
              <w:rPr>
                <w:rFonts w:ascii="Times New Roman" w:hAnsi="Times New Roman" w:cs="Times New Roman"/>
                <w:lang w:val="uk-UA"/>
              </w:rPr>
              <w:t xml:space="preserve"> плану;</w:t>
            </w:r>
          </w:p>
          <w:p w:rsidR="00A9221C" w:rsidRDefault="00870A1A">
            <w:pPr>
              <w:pStyle w:val="Default"/>
              <w:numPr>
                <w:ilvl w:val="0"/>
                <w:numId w:val="12"/>
              </w:numPr>
              <w:ind w:left="329" w:right="57" w:hanging="283"/>
              <w:jc w:val="left"/>
              <w:rPr>
                <w:rFonts w:ascii="Times New Roman" w:hAnsi="Times New Roman" w:cs="Times New Roman"/>
                <w:lang w:val="uk-UA"/>
              </w:rPr>
            </w:pPr>
            <w:r>
              <w:rPr>
                <w:rFonts w:ascii="Times New Roman" w:hAnsi="Times New Roman" w:cs="Times New Roman"/>
                <w:lang w:val="uk-UA"/>
              </w:rPr>
              <w:t xml:space="preserve">наукова бібліотека, читальні зали; </w:t>
            </w:r>
          </w:p>
          <w:p w:rsidR="00A9221C" w:rsidRDefault="00870A1A">
            <w:pPr>
              <w:pStyle w:val="Default"/>
              <w:numPr>
                <w:ilvl w:val="0"/>
                <w:numId w:val="12"/>
              </w:numPr>
              <w:ind w:left="329" w:right="57" w:hanging="283"/>
              <w:jc w:val="left"/>
              <w:rPr>
                <w:rFonts w:ascii="Times New Roman" w:hAnsi="Times New Roman" w:cs="Times New Roman"/>
                <w:lang w:val="uk-UA"/>
              </w:rPr>
            </w:pPr>
            <w:r>
              <w:rPr>
                <w:rFonts w:ascii="Times New Roman" w:hAnsi="Times New Roman" w:cs="Times New Roman"/>
                <w:lang w:val="uk-UA"/>
              </w:rPr>
              <w:t xml:space="preserve">віртуальне навчальне середовище </w:t>
            </w:r>
            <w:proofErr w:type="spellStart"/>
            <w:r>
              <w:rPr>
                <w:rFonts w:ascii="Times New Roman" w:hAnsi="Times New Roman" w:cs="Times New Roman"/>
                <w:lang w:val="uk-UA"/>
              </w:rPr>
              <w:t>Moodle</w:t>
            </w:r>
            <w:proofErr w:type="spellEnd"/>
            <w:r>
              <w:rPr>
                <w:rFonts w:ascii="Times New Roman" w:hAnsi="Times New Roman" w:cs="Times New Roman"/>
                <w:lang w:val="uk-UA"/>
              </w:rPr>
              <w:t xml:space="preserve"> </w:t>
            </w:r>
            <w:r>
              <w:rPr>
                <w:lang w:val="uk-UA"/>
              </w:rPr>
              <w:t xml:space="preserve"> </w:t>
            </w:r>
            <w:r>
              <w:rPr>
                <w:rFonts w:ascii="Times New Roman" w:hAnsi="Times New Roman" w:cs="Times New Roman"/>
                <w:lang w:val="uk-UA"/>
              </w:rPr>
              <w:t>(</w:t>
            </w:r>
            <w:hyperlink r:id="rId18" w:history="1">
              <w:r>
                <w:rPr>
                  <w:rStyle w:val="ab"/>
                  <w:rFonts w:ascii="Times New Roman" w:hAnsi="Times New Roman" w:cs="Times New Roman"/>
                  <w:lang w:val="uk-UA"/>
                </w:rPr>
                <w:t>https://e-learn.uzhnu.edu.ua/</w:t>
              </w:r>
            </w:hyperlink>
            <w:r>
              <w:rPr>
                <w:rFonts w:ascii="Times New Roman" w:hAnsi="Times New Roman" w:cs="Times New Roman"/>
                <w:lang w:val="uk-UA"/>
              </w:rPr>
              <w:t xml:space="preserve">); </w:t>
            </w:r>
          </w:p>
          <w:p w:rsidR="00A9221C" w:rsidRDefault="00870A1A">
            <w:pPr>
              <w:pStyle w:val="Default"/>
              <w:numPr>
                <w:ilvl w:val="0"/>
                <w:numId w:val="12"/>
              </w:numPr>
              <w:ind w:left="329" w:right="57" w:hanging="283"/>
              <w:jc w:val="left"/>
              <w:rPr>
                <w:rFonts w:ascii="Times New Roman" w:hAnsi="Times New Roman" w:cs="Times New Roman"/>
                <w:lang w:val="uk-UA"/>
              </w:rPr>
            </w:pPr>
            <w:r>
              <w:rPr>
                <w:rFonts w:ascii="Times New Roman" w:hAnsi="Times New Roman" w:cs="Times New Roman"/>
                <w:lang w:val="uk-UA"/>
              </w:rPr>
              <w:t xml:space="preserve">навчальні і робочі плани; </w:t>
            </w:r>
          </w:p>
          <w:p w:rsidR="00A9221C" w:rsidRDefault="00870A1A">
            <w:pPr>
              <w:pStyle w:val="Default"/>
              <w:numPr>
                <w:ilvl w:val="0"/>
                <w:numId w:val="12"/>
              </w:numPr>
              <w:ind w:left="329" w:right="57" w:hanging="283"/>
              <w:jc w:val="left"/>
              <w:rPr>
                <w:rFonts w:ascii="Times New Roman" w:hAnsi="Times New Roman" w:cs="Times New Roman"/>
                <w:lang w:val="uk-UA"/>
              </w:rPr>
            </w:pPr>
            <w:r>
              <w:rPr>
                <w:rFonts w:ascii="Times New Roman" w:hAnsi="Times New Roman" w:cs="Times New Roman"/>
                <w:lang w:val="uk-UA"/>
              </w:rPr>
              <w:t xml:space="preserve">графіки навчального процесу; </w:t>
            </w:r>
          </w:p>
          <w:p w:rsidR="00A9221C" w:rsidRDefault="00870A1A">
            <w:pPr>
              <w:pStyle w:val="Default"/>
              <w:numPr>
                <w:ilvl w:val="0"/>
                <w:numId w:val="12"/>
              </w:numPr>
              <w:ind w:left="329" w:right="57" w:hanging="283"/>
              <w:jc w:val="left"/>
              <w:rPr>
                <w:rFonts w:ascii="Times New Roman" w:hAnsi="Times New Roman" w:cs="Times New Roman"/>
                <w:lang w:val="uk-UA"/>
              </w:rPr>
            </w:pPr>
            <w:r>
              <w:rPr>
                <w:rFonts w:ascii="Times New Roman" w:hAnsi="Times New Roman" w:cs="Times New Roman"/>
                <w:lang w:val="uk-UA"/>
              </w:rPr>
              <w:t xml:space="preserve">навчально-методичні комплекси дисциплін; </w:t>
            </w:r>
          </w:p>
          <w:p w:rsidR="00A9221C" w:rsidRDefault="00870A1A">
            <w:pPr>
              <w:pStyle w:val="Default"/>
              <w:numPr>
                <w:ilvl w:val="0"/>
                <w:numId w:val="12"/>
              </w:numPr>
              <w:ind w:left="329" w:right="57" w:hanging="283"/>
              <w:jc w:val="left"/>
              <w:rPr>
                <w:rFonts w:ascii="Times New Roman" w:hAnsi="Times New Roman" w:cs="Times New Roman"/>
                <w:lang w:val="uk-UA"/>
              </w:rPr>
            </w:pPr>
            <w:r>
              <w:rPr>
                <w:rFonts w:ascii="Times New Roman" w:hAnsi="Times New Roman" w:cs="Times New Roman"/>
                <w:lang w:val="uk-UA"/>
              </w:rPr>
              <w:t xml:space="preserve">дидактичні матеріали для самостійної та індивідуальної роботи студентів з дисциплін, програми практик; </w:t>
            </w:r>
          </w:p>
          <w:p w:rsidR="00A9221C" w:rsidRDefault="00870A1A">
            <w:pPr>
              <w:pStyle w:val="Default"/>
              <w:numPr>
                <w:ilvl w:val="0"/>
                <w:numId w:val="12"/>
              </w:numPr>
              <w:ind w:left="329" w:right="57" w:hanging="283"/>
              <w:jc w:val="left"/>
              <w:rPr>
                <w:rFonts w:ascii="Times New Roman" w:hAnsi="Times New Roman" w:cs="Times New Roman"/>
                <w:lang w:val="uk-UA"/>
              </w:rPr>
            </w:pPr>
            <w:r>
              <w:rPr>
                <w:rFonts w:ascii="Times New Roman" w:hAnsi="Times New Roman" w:cs="Times New Roman"/>
                <w:lang w:val="uk-UA"/>
              </w:rPr>
              <w:t xml:space="preserve">методичні вказівки щодо виконання курсових </w:t>
            </w:r>
            <w:proofErr w:type="spellStart"/>
            <w:r>
              <w:rPr>
                <w:rFonts w:ascii="Times New Roman" w:hAnsi="Times New Roman" w:cs="Times New Roman"/>
                <w:lang w:val="uk-UA"/>
              </w:rPr>
              <w:t>проєктів</w:t>
            </w:r>
            <w:proofErr w:type="spellEnd"/>
            <w:r>
              <w:rPr>
                <w:rFonts w:ascii="Times New Roman" w:hAnsi="Times New Roman" w:cs="Times New Roman"/>
                <w:lang w:val="uk-UA"/>
              </w:rPr>
              <w:t>.</w:t>
            </w:r>
          </w:p>
          <w:p w:rsidR="00A9221C" w:rsidRDefault="00870A1A">
            <w:pPr>
              <w:pStyle w:val="Default"/>
              <w:ind w:left="329" w:right="57"/>
              <w:jc w:val="left"/>
              <w:rPr>
                <w:rFonts w:ascii="Times New Roman" w:hAnsi="Times New Roman" w:cs="Times New Roman"/>
                <w:lang w:val="uk-UA"/>
              </w:rPr>
            </w:pPr>
            <w:r>
              <w:rPr>
                <w:rFonts w:ascii="Times New Roman" w:hAnsi="Times New Roman" w:cs="Times New Roman"/>
                <w:lang w:val="uk-UA"/>
              </w:rPr>
              <w:t xml:space="preserve">  </w:t>
            </w:r>
          </w:p>
        </w:tc>
      </w:tr>
      <w:tr w:rsidR="00A9221C">
        <w:trPr>
          <w:trHeight w:val="260"/>
        </w:trPr>
        <w:tc>
          <w:tcPr>
            <w:tcW w:w="9677" w:type="dxa"/>
            <w:gridSpan w:val="2"/>
            <w:shd w:val="clear" w:color="auto" w:fill="D9D9D9" w:themeFill="background1" w:themeFillShade="D9"/>
          </w:tcPr>
          <w:p w:rsidR="00A9221C" w:rsidRDefault="00870A1A">
            <w:pPr>
              <w:pStyle w:val="TableParagraph"/>
              <w:ind w:left="57" w:right="57"/>
              <w:jc w:val="center"/>
              <w:rPr>
                <w:b/>
                <w:sz w:val="24"/>
                <w:szCs w:val="24"/>
                <w:lang w:val="uk-UA"/>
              </w:rPr>
            </w:pPr>
            <w:r>
              <w:rPr>
                <w:b/>
                <w:sz w:val="24"/>
                <w:szCs w:val="24"/>
                <w:lang w:val="uk-UA"/>
              </w:rPr>
              <w:t>Академічна мобільність</w:t>
            </w:r>
          </w:p>
        </w:tc>
      </w:tr>
      <w:tr w:rsidR="00A9221C">
        <w:trPr>
          <w:trHeight w:val="260"/>
        </w:trPr>
        <w:tc>
          <w:tcPr>
            <w:tcW w:w="2969" w:type="dxa"/>
          </w:tcPr>
          <w:p w:rsidR="00A9221C" w:rsidRDefault="00870A1A">
            <w:pPr>
              <w:pStyle w:val="TableParagraph"/>
              <w:ind w:left="113"/>
              <w:rPr>
                <w:i/>
                <w:sz w:val="24"/>
                <w:szCs w:val="24"/>
                <w:lang w:val="uk-UA"/>
              </w:rPr>
            </w:pPr>
            <w:r>
              <w:rPr>
                <w:i/>
                <w:sz w:val="24"/>
                <w:szCs w:val="24"/>
                <w:lang w:val="uk-UA"/>
              </w:rPr>
              <w:t>Національна кредитна мобільність</w:t>
            </w:r>
          </w:p>
        </w:tc>
        <w:tc>
          <w:tcPr>
            <w:tcW w:w="6708" w:type="dxa"/>
          </w:tcPr>
          <w:p w:rsidR="00A9221C" w:rsidRDefault="00870A1A">
            <w:pPr>
              <w:ind w:left="100"/>
              <w:jc w:val="both"/>
              <w:rPr>
                <w:rFonts w:eastAsiaTheme="minorHAnsi"/>
              </w:rPr>
            </w:pPr>
            <w:r>
              <w:t>Мобільність в межах двосторонніх угод, укладених між ДВНЗ «Ужгородський національний університет» та ЗВО України</w:t>
            </w:r>
          </w:p>
        </w:tc>
      </w:tr>
      <w:tr w:rsidR="00A9221C">
        <w:trPr>
          <w:trHeight w:val="260"/>
        </w:trPr>
        <w:tc>
          <w:tcPr>
            <w:tcW w:w="2969" w:type="dxa"/>
          </w:tcPr>
          <w:p w:rsidR="00A9221C" w:rsidRDefault="00870A1A">
            <w:pPr>
              <w:pStyle w:val="TableParagraph"/>
              <w:ind w:left="113"/>
              <w:rPr>
                <w:i/>
                <w:sz w:val="24"/>
                <w:szCs w:val="24"/>
                <w:lang w:val="uk-UA"/>
              </w:rPr>
            </w:pPr>
            <w:r>
              <w:rPr>
                <w:i/>
                <w:sz w:val="24"/>
                <w:szCs w:val="24"/>
                <w:lang w:val="uk-UA"/>
              </w:rPr>
              <w:t>Міжнародна кредитна мобільність</w:t>
            </w:r>
          </w:p>
        </w:tc>
        <w:tc>
          <w:tcPr>
            <w:tcW w:w="6708" w:type="dxa"/>
          </w:tcPr>
          <w:p w:rsidR="00A9221C" w:rsidRDefault="00870A1A">
            <w:pPr>
              <w:ind w:left="100"/>
              <w:jc w:val="both"/>
            </w:pPr>
            <w:r>
              <w:t>Мобільність в межах угод про академічну мобільність між ДВНЗ «Ужгородський  національний  університет»  та ЗВО країн–партнерів</w:t>
            </w:r>
          </w:p>
        </w:tc>
      </w:tr>
      <w:tr w:rsidR="00A9221C">
        <w:trPr>
          <w:trHeight w:val="260"/>
        </w:trPr>
        <w:tc>
          <w:tcPr>
            <w:tcW w:w="2969" w:type="dxa"/>
          </w:tcPr>
          <w:p w:rsidR="00A9221C" w:rsidRDefault="00870A1A">
            <w:pPr>
              <w:pStyle w:val="TableParagraph"/>
              <w:ind w:left="113"/>
              <w:rPr>
                <w:i/>
                <w:sz w:val="24"/>
                <w:szCs w:val="24"/>
                <w:lang w:val="uk-UA"/>
              </w:rPr>
            </w:pPr>
            <w:r>
              <w:rPr>
                <w:i/>
                <w:sz w:val="24"/>
                <w:szCs w:val="24"/>
                <w:lang w:val="uk-UA"/>
              </w:rPr>
              <w:t>Навчання іноземних здобувачів вищої освіти</w:t>
            </w:r>
          </w:p>
        </w:tc>
        <w:tc>
          <w:tcPr>
            <w:tcW w:w="6708" w:type="dxa"/>
          </w:tcPr>
          <w:p w:rsidR="00A9221C" w:rsidRDefault="00870A1A">
            <w:pPr>
              <w:ind w:left="100"/>
              <w:jc w:val="both"/>
            </w:pPr>
            <w:r>
              <w:t>Передбачене. Особливості вступу та навчання визначаються Положенням про навчання іноземних громадян у ДВНЗ «Ужгородський національний університет»</w:t>
            </w:r>
          </w:p>
        </w:tc>
      </w:tr>
    </w:tbl>
    <w:p w:rsidR="00A9221C" w:rsidRDefault="00A9221C">
      <w:pPr>
        <w:spacing w:after="200" w:line="276" w:lineRule="auto"/>
        <w:rPr>
          <w:sz w:val="28"/>
          <w:szCs w:val="28"/>
        </w:rPr>
      </w:pPr>
    </w:p>
    <w:p w:rsidR="00A9221C" w:rsidRDefault="00870A1A">
      <w:pPr>
        <w:spacing w:after="200" w:line="276" w:lineRule="auto"/>
        <w:rPr>
          <w:b/>
          <w:bCs/>
          <w:sz w:val="28"/>
          <w:szCs w:val="28"/>
          <w:lang w:bidi="ru-RU"/>
        </w:rPr>
      </w:pPr>
      <w:r>
        <w:rPr>
          <w:sz w:val="28"/>
          <w:szCs w:val="28"/>
        </w:rPr>
        <w:br w:type="page"/>
      </w:r>
    </w:p>
    <w:p w:rsidR="00A9221C" w:rsidRDefault="00870A1A" w:rsidP="0087229A">
      <w:pPr>
        <w:spacing w:after="200" w:line="276" w:lineRule="auto"/>
        <w:rPr>
          <w:b/>
          <w:color w:val="000000" w:themeColor="text1"/>
          <w:sz w:val="26"/>
          <w:szCs w:val="26"/>
        </w:rPr>
      </w:pPr>
      <w:r>
        <w:rPr>
          <w:b/>
          <w:color w:val="000000" w:themeColor="text1"/>
          <w:sz w:val="26"/>
          <w:szCs w:val="26"/>
        </w:rPr>
        <w:lastRenderedPageBreak/>
        <w:t>2. Перелік компонент освітньо-професійної програми та їх логічна послідовність</w:t>
      </w:r>
    </w:p>
    <w:p w:rsidR="004C1016" w:rsidRDefault="004C1016" w:rsidP="004C1016">
      <w:pPr>
        <w:pStyle w:val="a9"/>
        <w:widowControl/>
        <w:autoSpaceDE/>
        <w:spacing w:line="276" w:lineRule="auto"/>
        <w:jc w:val="center"/>
        <w:rPr>
          <w:i/>
          <w:color w:val="000000" w:themeColor="text1"/>
          <w:sz w:val="28"/>
          <w:szCs w:val="28"/>
          <w:lang w:val="uk-UA"/>
        </w:rPr>
      </w:pPr>
      <w:r>
        <w:rPr>
          <w:b/>
          <w:color w:val="000000" w:themeColor="text1"/>
          <w:sz w:val="28"/>
          <w:szCs w:val="28"/>
          <w:lang w:val="uk-UA"/>
        </w:rPr>
        <w:t>Перелік компонент ОП</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88"/>
        <w:gridCol w:w="5953"/>
        <w:gridCol w:w="1272"/>
        <w:gridCol w:w="1852"/>
      </w:tblGrid>
      <w:tr w:rsidR="004C1016" w:rsidRPr="00D95846" w:rsidTr="00BC63E2">
        <w:tc>
          <w:tcPr>
            <w:tcW w:w="988" w:type="dxa"/>
            <w:tcBorders>
              <w:top w:val="single" w:sz="4" w:space="0" w:color="auto"/>
              <w:left w:val="single" w:sz="4" w:space="0" w:color="auto"/>
              <w:bottom w:val="single" w:sz="4" w:space="0" w:color="auto"/>
              <w:right w:val="single" w:sz="4" w:space="0" w:color="auto"/>
            </w:tcBorders>
            <w:vAlign w:val="center"/>
            <w:hideMark/>
          </w:tcPr>
          <w:p w:rsidR="004C1016" w:rsidRPr="00D95846" w:rsidRDefault="004C1016">
            <w:pPr>
              <w:spacing w:line="276" w:lineRule="auto"/>
              <w:jc w:val="center"/>
              <w:rPr>
                <w:color w:val="000000" w:themeColor="text1"/>
              </w:rPr>
            </w:pPr>
            <w:r w:rsidRPr="00D95846">
              <w:rPr>
                <w:color w:val="000000" w:themeColor="text1"/>
                <w:sz w:val="22"/>
                <w:szCs w:val="22"/>
              </w:rPr>
              <w:t>Код н/д</w:t>
            </w:r>
          </w:p>
        </w:tc>
        <w:tc>
          <w:tcPr>
            <w:tcW w:w="5953" w:type="dxa"/>
            <w:tcBorders>
              <w:top w:val="single" w:sz="4" w:space="0" w:color="auto"/>
              <w:left w:val="single" w:sz="4" w:space="0" w:color="auto"/>
              <w:bottom w:val="single" w:sz="4" w:space="0" w:color="auto"/>
              <w:right w:val="single" w:sz="4" w:space="0" w:color="auto"/>
            </w:tcBorders>
            <w:vAlign w:val="center"/>
            <w:hideMark/>
          </w:tcPr>
          <w:p w:rsidR="004C1016" w:rsidRPr="00D95846" w:rsidRDefault="004C1016">
            <w:pPr>
              <w:spacing w:line="276" w:lineRule="auto"/>
              <w:jc w:val="center"/>
              <w:rPr>
                <w:color w:val="000000" w:themeColor="text1"/>
              </w:rPr>
            </w:pPr>
            <w:r w:rsidRPr="00D95846">
              <w:rPr>
                <w:color w:val="000000" w:themeColor="text1"/>
                <w:sz w:val="22"/>
                <w:szCs w:val="22"/>
              </w:rPr>
              <w:t>Компоненти освітньо-професійної програми</w:t>
            </w:r>
          </w:p>
          <w:p w:rsidR="004C1016" w:rsidRPr="00D95846" w:rsidRDefault="004C1016">
            <w:pPr>
              <w:spacing w:line="276" w:lineRule="auto"/>
              <w:jc w:val="center"/>
              <w:rPr>
                <w:color w:val="000000" w:themeColor="text1"/>
              </w:rPr>
            </w:pPr>
            <w:r w:rsidRPr="00D95846">
              <w:rPr>
                <w:color w:val="000000" w:themeColor="text1"/>
                <w:sz w:val="22"/>
                <w:szCs w:val="22"/>
              </w:rPr>
              <w:t>(навчальні дисципліни, курсові роботи, практика,</w:t>
            </w:r>
          </w:p>
          <w:p w:rsidR="004C1016" w:rsidRPr="00D95846" w:rsidRDefault="004C1016">
            <w:pPr>
              <w:spacing w:line="276" w:lineRule="auto"/>
              <w:jc w:val="center"/>
              <w:rPr>
                <w:color w:val="000000" w:themeColor="text1"/>
              </w:rPr>
            </w:pPr>
            <w:r w:rsidRPr="00D95846">
              <w:rPr>
                <w:color w:val="000000" w:themeColor="text1"/>
                <w:sz w:val="22"/>
                <w:szCs w:val="22"/>
              </w:rPr>
              <w:t>кваліфікаційна робота)</w:t>
            </w:r>
          </w:p>
        </w:tc>
        <w:tc>
          <w:tcPr>
            <w:tcW w:w="1272" w:type="dxa"/>
            <w:tcBorders>
              <w:top w:val="single" w:sz="4" w:space="0" w:color="auto"/>
              <w:left w:val="single" w:sz="4" w:space="0" w:color="auto"/>
              <w:bottom w:val="single" w:sz="4" w:space="0" w:color="auto"/>
              <w:right w:val="single" w:sz="4" w:space="0" w:color="auto"/>
            </w:tcBorders>
            <w:vAlign w:val="center"/>
            <w:hideMark/>
          </w:tcPr>
          <w:p w:rsidR="004C1016" w:rsidRPr="00D95846" w:rsidRDefault="004C1016">
            <w:pPr>
              <w:spacing w:line="276" w:lineRule="auto"/>
              <w:jc w:val="center"/>
              <w:rPr>
                <w:color w:val="000000" w:themeColor="text1"/>
              </w:rPr>
            </w:pPr>
            <w:r w:rsidRPr="00D95846">
              <w:rPr>
                <w:color w:val="000000" w:themeColor="text1"/>
                <w:sz w:val="22"/>
                <w:szCs w:val="22"/>
              </w:rPr>
              <w:t>Кількість кредитів</w:t>
            </w:r>
          </w:p>
        </w:tc>
        <w:tc>
          <w:tcPr>
            <w:tcW w:w="1852" w:type="dxa"/>
            <w:tcBorders>
              <w:top w:val="single" w:sz="4" w:space="0" w:color="auto"/>
              <w:left w:val="single" w:sz="4" w:space="0" w:color="auto"/>
              <w:bottom w:val="single" w:sz="4" w:space="0" w:color="auto"/>
              <w:right w:val="single" w:sz="4" w:space="0" w:color="auto"/>
            </w:tcBorders>
            <w:vAlign w:val="center"/>
            <w:hideMark/>
          </w:tcPr>
          <w:p w:rsidR="004C1016" w:rsidRPr="00D95846" w:rsidRDefault="004C1016">
            <w:pPr>
              <w:spacing w:line="276" w:lineRule="auto"/>
              <w:jc w:val="center"/>
              <w:rPr>
                <w:color w:val="000000" w:themeColor="text1"/>
              </w:rPr>
            </w:pPr>
            <w:r w:rsidRPr="00D95846">
              <w:rPr>
                <w:color w:val="000000" w:themeColor="text1"/>
                <w:sz w:val="22"/>
                <w:szCs w:val="22"/>
              </w:rPr>
              <w:t xml:space="preserve">Форма </w:t>
            </w:r>
          </w:p>
          <w:p w:rsidR="004C1016" w:rsidRPr="00D95846" w:rsidRDefault="004C1016">
            <w:pPr>
              <w:spacing w:line="276" w:lineRule="auto"/>
              <w:jc w:val="center"/>
              <w:rPr>
                <w:color w:val="000000" w:themeColor="text1"/>
              </w:rPr>
            </w:pPr>
            <w:r w:rsidRPr="00D95846">
              <w:rPr>
                <w:color w:val="000000" w:themeColor="text1"/>
                <w:sz w:val="22"/>
                <w:szCs w:val="22"/>
              </w:rPr>
              <w:t>підсумкового контролю</w:t>
            </w:r>
          </w:p>
        </w:tc>
      </w:tr>
      <w:tr w:rsidR="004C1016" w:rsidRPr="00D95846" w:rsidTr="00BC63E2">
        <w:trPr>
          <w:trHeight w:val="312"/>
        </w:trPr>
        <w:tc>
          <w:tcPr>
            <w:tcW w:w="988" w:type="dxa"/>
            <w:tcBorders>
              <w:top w:val="single" w:sz="4" w:space="0" w:color="auto"/>
              <w:left w:val="single" w:sz="4" w:space="0" w:color="auto"/>
              <w:bottom w:val="single" w:sz="4" w:space="0" w:color="auto"/>
              <w:right w:val="single" w:sz="4" w:space="0" w:color="auto"/>
            </w:tcBorders>
            <w:hideMark/>
          </w:tcPr>
          <w:p w:rsidR="004C1016" w:rsidRPr="00D95846" w:rsidRDefault="004C1016">
            <w:pPr>
              <w:spacing w:line="276" w:lineRule="auto"/>
              <w:jc w:val="center"/>
              <w:rPr>
                <w:color w:val="000000" w:themeColor="text1"/>
              </w:rPr>
            </w:pPr>
            <w:r w:rsidRPr="00D95846">
              <w:rPr>
                <w:color w:val="000000" w:themeColor="text1"/>
                <w:sz w:val="22"/>
                <w:szCs w:val="22"/>
              </w:rPr>
              <w:t>1</w:t>
            </w:r>
          </w:p>
        </w:tc>
        <w:tc>
          <w:tcPr>
            <w:tcW w:w="5953" w:type="dxa"/>
            <w:tcBorders>
              <w:top w:val="single" w:sz="4" w:space="0" w:color="auto"/>
              <w:left w:val="single" w:sz="4" w:space="0" w:color="auto"/>
              <w:bottom w:val="single" w:sz="4" w:space="0" w:color="auto"/>
              <w:right w:val="single" w:sz="4" w:space="0" w:color="auto"/>
            </w:tcBorders>
            <w:hideMark/>
          </w:tcPr>
          <w:p w:rsidR="004C1016" w:rsidRPr="00D95846" w:rsidRDefault="004C1016">
            <w:pPr>
              <w:spacing w:line="276" w:lineRule="auto"/>
              <w:jc w:val="center"/>
              <w:rPr>
                <w:color w:val="000000" w:themeColor="text1"/>
              </w:rPr>
            </w:pPr>
            <w:r w:rsidRPr="00D95846">
              <w:rPr>
                <w:color w:val="000000" w:themeColor="text1"/>
                <w:sz w:val="22"/>
                <w:szCs w:val="22"/>
              </w:rPr>
              <w:t>2</w:t>
            </w:r>
          </w:p>
        </w:tc>
        <w:tc>
          <w:tcPr>
            <w:tcW w:w="1272" w:type="dxa"/>
            <w:tcBorders>
              <w:top w:val="single" w:sz="4" w:space="0" w:color="auto"/>
              <w:left w:val="single" w:sz="4" w:space="0" w:color="auto"/>
              <w:bottom w:val="single" w:sz="4" w:space="0" w:color="auto"/>
              <w:right w:val="single" w:sz="4" w:space="0" w:color="auto"/>
            </w:tcBorders>
            <w:hideMark/>
          </w:tcPr>
          <w:p w:rsidR="004C1016" w:rsidRPr="00D95846" w:rsidRDefault="004C1016">
            <w:pPr>
              <w:spacing w:line="276" w:lineRule="auto"/>
              <w:jc w:val="center"/>
              <w:rPr>
                <w:color w:val="000000" w:themeColor="text1"/>
              </w:rPr>
            </w:pPr>
            <w:r w:rsidRPr="00D95846">
              <w:rPr>
                <w:color w:val="000000" w:themeColor="text1"/>
                <w:sz w:val="22"/>
                <w:szCs w:val="22"/>
              </w:rPr>
              <w:t>3</w:t>
            </w:r>
          </w:p>
        </w:tc>
        <w:tc>
          <w:tcPr>
            <w:tcW w:w="1852" w:type="dxa"/>
            <w:tcBorders>
              <w:top w:val="single" w:sz="4" w:space="0" w:color="auto"/>
              <w:left w:val="single" w:sz="4" w:space="0" w:color="auto"/>
              <w:bottom w:val="single" w:sz="4" w:space="0" w:color="auto"/>
              <w:right w:val="single" w:sz="4" w:space="0" w:color="auto"/>
            </w:tcBorders>
            <w:hideMark/>
          </w:tcPr>
          <w:p w:rsidR="004C1016" w:rsidRPr="00D95846" w:rsidRDefault="004C1016">
            <w:pPr>
              <w:spacing w:line="276" w:lineRule="auto"/>
              <w:jc w:val="center"/>
              <w:rPr>
                <w:color w:val="000000" w:themeColor="text1"/>
              </w:rPr>
            </w:pPr>
            <w:r w:rsidRPr="00D95846">
              <w:rPr>
                <w:color w:val="000000" w:themeColor="text1"/>
                <w:sz w:val="22"/>
                <w:szCs w:val="22"/>
              </w:rPr>
              <w:t>4</w:t>
            </w:r>
          </w:p>
        </w:tc>
      </w:tr>
      <w:tr w:rsidR="004C1016" w:rsidRPr="00D95846" w:rsidTr="00894743">
        <w:trPr>
          <w:trHeight w:val="285"/>
        </w:trPr>
        <w:tc>
          <w:tcPr>
            <w:tcW w:w="10065" w:type="dxa"/>
            <w:gridSpan w:val="4"/>
            <w:tcBorders>
              <w:top w:val="single" w:sz="4" w:space="0" w:color="auto"/>
              <w:left w:val="single" w:sz="4" w:space="0" w:color="auto"/>
              <w:bottom w:val="single" w:sz="4" w:space="0" w:color="auto"/>
              <w:right w:val="single" w:sz="4" w:space="0" w:color="auto"/>
            </w:tcBorders>
            <w:hideMark/>
          </w:tcPr>
          <w:p w:rsidR="004C1016" w:rsidRPr="00D95846" w:rsidRDefault="004C1016" w:rsidP="009B3AE6">
            <w:pPr>
              <w:spacing w:line="276" w:lineRule="auto"/>
              <w:jc w:val="center"/>
              <w:rPr>
                <w:color w:val="000000" w:themeColor="text1"/>
              </w:rPr>
            </w:pPr>
            <w:r w:rsidRPr="00D95846">
              <w:rPr>
                <w:b/>
                <w:bCs/>
                <w:color w:val="000000" w:themeColor="text1"/>
                <w:sz w:val="22"/>
                <w:szCs w:val="22"/>
              </w:rPr>
              <w:t xml:space="preserve">1. Обов’язкові </w:t>
            </w:r>
            <w:r w:rsidR="009B3AE6">
              <w:rPr>
                <w:b/>
                <w:bCs/>
                <w:color w:val="000000" w:themeColor="text1"/>
                <w:sz w:val="22"/>
                <w:szCs w:val="22"/>
              </w:rPr>
              <w:t>навчальні дисципліни</w:t>
            </w:r>
          </w:p>
        </w:tc>
      </w:tr>
      <w:tr w:rsidR="004C1016" w:rsidRPr="00D95846" w:rsidTr="00894743">
        <w:tc>
          <w:tcPr>
            <w:tcW w:w="10065" w:type="dxa"/>
            <w:gridSpan w:val="4"/>
            <w:tcBorders>
              <w:top w:val="single" w:sz="4" w:space="0" w:color="auto"/>
              <w:left w:val="single" w:sz="4" w:space="0" w:color="auto"/>
              <w:bottom w:val="single" w:sz="4" w:space="0" w:color="auto"/>
              <w:right w:val="single" w:sz="4" w:space="0" w:color="auto"/>
            </w:tcBorders>
            <w:hideMark/>
          </w:tcPr>
          <w:p w:rsidR="004C1016" w:rsidRPr="00D95846" w:rsidRDefault="004C1016" w:rsidP="009B3AE6">
            <w:pPr>
              <w:pStyle w:val="a9"/>
              <w:numPr>
                <w:ilvl w:val="1"/>
                <w:numId w:val="41"/>
              </w:numPr>
              <w:spacing w:line="276" w:lineRule="auto"/>
              <w:jc w:val="center"/>
              <w:rPr>
                <w:color w:val="000000" w:themeColor="text1"/>
                <w:lang w:val="uk-UA"/>
              </w:rPr>
            </w:pPr>
            <w:r w:rsidRPr="00D95846">
              <w:rPr>
                <w:b/>
                <w:bCs/>
                <w:i/>
                <w:iCs/>
                <w:color w:val="000000" w:themeColor="text1"/>
                <w:lang w:val="uk-UA"/>
              </w:rPr>
              <w:t>Цикл загальної</w:t>
            </w:r>
            <w:r w:rsidRPr="00D95846">
              <w:rPr>
                <w:rFonts w:ascii="Times New Roman CYR" w:eastAsiaTheme="minorHAnsi" w:hAnsi="Times New Roman CYR" w:cs="Times New Roman CYR"/>
                <w:color w:val="000000"/>
                <w:lang w:val="uk-UA"/>
              </w:rPr>
              <w:t xml:space="preserve"> </w:t>
            </w:r>
            <w:r w:rsidRPr="00D95846">
              <w:rPr>
                <w:b/>
                <w:bCs/>
                <w:i/>
                <w:iCs/>
                <w:color w:val="000000" w:themeColor="text1"/>
                <w:lang w:val="uk-UA"/>
              </w:rPr>
              <w:t>підготовки (ОК)</w:t>
            </w:r>
          </w:p>
        </w:tc>
      </w:tr>
      <w:tr w:rsidR="00FF510E" w:rsidRPr="00D95846" w:rsidTr="00BC63E2">
        <w:tc>
          <w:tcPr>
            <w:tcW w:w="988" w:type="dxa"/>
            <w:tcBorders>
              <w:top w:val="single" w:sz="4" w:space="0" w:color="auto"/>
              <w:left w:val="single" w:sz="4" w:space="0" w:color="auto"/>
              <w:bottom w:val="single" w:sz="4" w:space="0" w:color="auto"/>
              <w:right w:val="single" w:sz="4" w:space="0" w:color="auto"/>
            </w:tcBorders>
            <w:hideMark/>
          </w:tcPr>
          <w:p w:rsidR="00FF510E" w:rsidRPr="00D95846" w:rsidRDefault="00FF510E" w:rsidP="00BC63E2">
            <w:pPr>
              <w:spacing w:line="276" w:lineRule="auto"/>
              <w:jc w:val="center"/>
              <w:rPr>
                <w:color w:val="000000" w:themeColor="text1"/>
              </w:rPr>
            </w:pPr>
            <w:r w:rsidRPr="00D95846">
              <w:rPr>
                <w:bCs/>
                <w:iCs/>
                <w:color w:val="000000" w:themeColor="text1"/>
                <w:sz w:val="22"/>
                <w:szCs w:val="22"/>
              </w:rPr>
              <w:t>ОК 1</w:t>
            </w:r>
          </w:p>
        </w:tc>
        <w:tc>
          <w:tcPr>
            <w:tcW w:w="5953" w:type="dxa"/>
            <w:tcBorders>
              <w:top w:val="single" w:sz="4" w:space="0" w:color="auto"/>
              <w:left w:val="single" w:sz="4" w:space="0" w:color="auto"/>
              <w:bottom w:val="single" w:sz="4" w:space="0" w:color="auto"/>
              <w:right w:val="single" w:sz="4" w:space="0" w:color="auto"/>
            </w:tcBorders>
          </w:tcPr>
          <w:p w:rsidR="00FF510E" w:rsidRPr="00D95846" w:rsidRDefault="00FF510E" w:rsidP="00FF510E">
            <w:pPr>
              <w:spacing w:line="276" w:lineRule="auto"/>
              <w:rPr>
                <w:sz w:val="22"/>
                <w:szCs w:val="22"/>
              </w:rPr>
            </w:pPr>
            <w:r>
              <w:rPr>
                <w:color w:val="000000"/>
                <w:sz w:val="23"/>
                <w:szCs w:val="23"/>
                <w:shd w:val="clear" w:color="auto" w:fill="FFFFFF"/>
              </w:rPr>
              <w:t>Іноземна мова за професійним спрямуванням</w:t>
            </w:r>
          </w:p>
        </w:tc>
        <w:tc>
          <w:tcPr>
            <w:tcW w:w="1272" w:type="dxa"/>
            <w:tcBorders>
              <w:top w:val="single" w:sz="4" w:space="0" w:color="auto"/>
              <w:left w:val="single" w:sz="4" w:space="0" w:color="auto"/>
              <w:bottom w:val="single" w:sz="4" w:space="0" w:color="auto"/>
              <w:right w:val="single" w:sz="4" w:space="0" w:color="auto"/>
            </w:tcBorders>
            <w:vAlign w:val="center"/>
          </w:tcPr>
          <w:p w:rsidR="00FF510E" w:rsidRDefault="00FF510E" w:rsidP="00FF510E">
            <w:pPr>
              <w:jc w:val="center"/>
              <w:rPr>
                <w:sz w:val="22"/>
                <w:szCs w:val="22"/>
              </w:rPr>
            </w:pPr>
            <w:r>
              <w:rPr>
                <w:sz w:val="22"/>
                <w:szCs w:val="22"/>
              </w:rPr>
              <w:t>3</w:t>
            </w:r>
          </w:p>
        </w:tc>
        <w:tc>
          <w:tcPr>
            <w:tcW w:w="1852" w:type="dxa"/>
            <w:tcBorders>
              <w:top w:val="single" w:sz="4" w:space="0" w:color="auto"/>
              <w:left w:val="single" w:sz="4" w:space="0" w:color="auto"/>
              <w:bottom w:val="single" w:sz="4" w:space="0" w:color="auto"/>
              <w:right w:val="single" w:sz="4" w:space="0" w:color="auto"/>
            </w:tcBorders>
          </w:tcPr>
          <w:p w:rsidR="00FF510E" w:rsidRDefault="00FF510E" w:rsidP="00FF510E">
            <w:pPr>
              <w:spacing w:line="276" w:lineRule="auto"/>
              <w:jc w:val="center"/>
              <w:rPr>
                <w:color w:val="000000" w:themeColor="text1"/>
                <w:sz w:val="22"/>
                <w:szCs w:val="22"/>
              </w:rPr>
            </w:pPr>
            <w:r>
              <w:rPr>
                <w:color w:val="000000" w:themeColor="text1"/>
                <w:sz w:val="22"/>
                <w:szCs w:val="22"/>
              </w:rPr>
              <w:t>залік</w:t>
            </w:r>
          </w:p>
        </w:tc>
      </w:tr>
      <w:tr w:rsidR="004C1016" w:rsidRPr="00D95846" w:rsidTr="00BC63E2">
        <w:tc>
          <w:tcPr>
            <w:tcW w:w="988" w:type="dxa"/>
            <w:tcBorders>
              <w:top w:val="single" w:sz="4" w:space="0" w:color="auto"/>
              <w:left w:val="single" w:sz="4" w:space="0" w:color="auto"/>
              <w:bottom w:val="single" w:sz="4" w:space="0" w:color="auto"/>
              <w:right w:val="single" w:sz="4" w:space="0" w:color="auto"/>
            </w:tcBorders>
            <w:hideMark/>
          </w:tcPr>
          <w:p w:rsidR="004C1016" w:rsidRPr="00D95846" w:rsidRDefault="00BC63E2">
            <w:pPr>
              <w:spacing w:line="276" w:lineRule="auto"/>
              <w:jc w:val="center"/>
              <w:rPr>
                <w:color w:val="000000" w:themeColor="text1"/>
              </w:rPr>
            </w:pPr>
            <w:r>
              <w:rPr>
                <w:bCs/>
                <w:iCs/>
                <w:color w:val="000000" w:themeColor="text1"/>
                <w:sz w:val="22"/>
                <w:szCs w:val="22"/>
              </w:rPr>
              <w:t xml:space="preserve">ОК </w:t>
            </w:r>
            <w:r w:rsidR="004C1016" w:rsidRPr="00D95846">
              <w:rPr>
                <w:bCs/>
                <w:iCs/>
                <w:color w:val="000000" w:themeColor="text1"/>
                <w:sz w:val="22"/>
                <w:szCs w:val="22"/>
              </w:rPr>
              <w:t>2</w:t>
            </w:r>
          </w:p>
        </w:tc>
        <w:tc>
          <w:tcPr>
            <w:tcW w:w="5953" w:type="dxa"/>
            <w:tcBorders>
              <w:top w:val="single" w:sz="4" w:space="0" w:color="auto"/>
              <w:left w:val="single" w:sz="4" w:space="0" w:color="auto"/>
              <w:bottom w:val="single" w:sz="4" w:space="0" w:color="auto"/>
              <w:right w:val="single" w:sz="4" w:space="0" w:color="auto"/>
            </w:tcBorders>
            <w:hideMark/>
          </w:tcPr>
          <w:p w:rsidR="001A5800" w:rsidRPr="00340610" w:rsidRDefault="00894743" w:rsidP="00396E7A">
            <w:pPr>
              <w:tabs>
                <w:tab w:val="left" w:pos="3888"/>
              </w:tabs>
              <w:spacing w:line="276" w:lineRule="auto"/>
              <w:rPr>
                <w:color w:val="000000" w:themeColor="text1"/>
                <w:sz w:val="22"/>
                <w:szCs w:val="22"/>
              </w:rPr>
            </w:pPr>
            <w:r w:rsidRPr="00894743">
              <w:rPr>
                <w:color w:val="000000" w:themeColor="text1"/>
                <w:sz w:val="22"/>
                <w:szCs w:val="22"/>
              </w:rPr>
              <w:t xml:space="preserve">Інноваційний розвиток </w:t>
            </w:r>
            <w:proofErr w:type="spellStart"/>
            <w:r w:rsidR="00396E7A">
              <w:rPr>
                <w:color w:val="000000" w:themeColor="text1"/>
                <w:sz w:val="22"/>
                <w:szCs w:val="22"/>
                <w:lang w:val="ru-RU"/>
              </w:rPr>
              <w:t>підприємства</w:t>
            </w:r>
            <w:proofErr w:type="spellEnd"/>
          </w:p>
        </w:tc>
        <w:tc>
          <w:tcPr>
            <w:tcW w:w="1272" w:type="dxa"/>
            <w:tcBorders>
              <w:top w:val="single" w:sz="4" w:space="0" w:color="auto"/>
              <w:left w:val="single" w:sz="4" w:space="0" w:color="auto"/>
              <w:bottom w:val="single" w:sz="4" w:space="0" w:color="auto"/>
              <w:right w:val="single" w:sz="4" w:space="0" w:color="auto"/>
            </w:tcBorders>
            <w:hideMark/>
          </w:tcPr>
          <w:p w:rsidR="004C1016" w:rsidRPr="00D95846" w:rsidRDefault="00894743">
            <w:pPr>
              <w:spacing w:line="276" w:lineRule="auto"/>
              <w:jc w:val="center"/>
              <w:rPr>
                <w:color w:val="000000" w:themeColor="text1"/>
              </w:rPr>
            </w:pPr>
            <w:r>
              <w:rPr>
                <w:color w:val="000000" w:themeColor="text1"/>
                <w:sz w:val="22"/>
                <w:szCs w:val="22"/>
              </w:rPr>
              <w:t>3</w:t>
            </w:r>
          </w:p>
        </w:tc>
        <w:tc>
          <w:tcPr>
            <w:tcW w:w="1852" w:type="dxa"/>
            <w:tcBorders>
              <w:top w:val="single" w:sz="4" w:space="0" w:color="auto"/>
              <w:left w:val="single" w:sz="4" w:space="0" w:color="auto"/>
              <w:bottom w:val="single" w:sz="4" w:space="0" w:color="auto"/>
              <w:right w:val="single" w:sz="4" w:space="0" w:color="auto"/>
            </w:tcBorders>
            <w:hideMark/>
          </w:tcPr>
          <w:p w:rsidR="004C1016" w:rsidRPr="00D95846" w:rsidRDefault="004C1016">
            <w:pPr>
              <w:spacing w:line="276" w:lineRule="auto"/>
              <w:jc w:val="center"/>
              <w:rPr>
                <w:color w:val="000000" w:themeColor="text1"/>
              </w:rPr>
            </w:pPr>
            <w:r w:rsidRPr="00D95846">
              <w:rPr>
                <w:color w:val="000000" w:themeColor="text1"/>
                <w:sz w:val="22"/>
                <w:szCs w:val="22"/>
              </w:rPr>
              <w:t>екзамен</w:t>
            </w:r>
          </w:p>
        </w:tc>
      </w:tr>
      <w:tr w:rsidR="004C1016" w:rsidRPr="00D95846" w:rsidTr="00BC63E2">
        <w:tc>
          <w:tcPr>
            <w:tcW w:w="988" w:type="dxa"/>
            <w:tcBorders>
              <w:top w:val="single" w:sz="4" w:space="0" w:color="auto"/>
              <w:left w:val="single" w:sz="4" w:space="0" w:color="auto"/>
              <w:bottom w:val="single" w:sz="4" w:space="0" w:color="auto"/>
              <w:right w:val="single" w:sz="4" w:space="0" w:color="auto"/>
            </w:tcBorders>
          </w:tcPr>
          <w:p w:rsidR="004C1016" w:rsidRPr="00D95846" w:rsidRDefault="004C1016">
            <w:pPr>
              <w:spacing w:line="276" w:lineRule="auto"/>
              <w:jc w:val="center"/>
              <w:rPr>
                <w:bCs/>
                <w:iCs/>
                <w:color w:val="000000" w:themeColor="text1"/>
              </w:rPr>
            </w:pPr>
          </w:p>
        </w:tc>
        <w:tc>
          <w:tcPr>
            <w:tcW w:w="5953" w:type="dxa"/>
            <w:tcBorders>
              <w:top w:val="single" w:sz="4" w:space="0" w:color="auto"/>
              <w:left w:val="single" w:sz="4" w:space="0" w:color="auto"/>
              <w:bottom w:val="single" w:sz="4" w:space="0" w:color="auto"/>
              <w:right w:val="single" w:sz="4" w:space="0" w:color="auto"/>
            </w:tcBorders>
          </w:tcPr>
          <w:p w:rsidR="004C1016" w:rsidRPr="00D95846" w:rsidRDefault="004C1016">
            <w:pPr>
              <w:spacing w:line="276" w:lineRule="auto"/>
              <w:rPr>
                <w:color w:val="000000" w:themeColor="text1"/>
              </w:rPr>
            </w:pPr>
          </w:p>
        </w:tc>
        <w:tc>
          <w:tcPr>
            <w:tcW w:w="1272" w:type="dxa"/>
            <w:tcBorders>
              <w:top w:val="single" w:sz="4" w:space="0" w:color="auto"/>
              <w:left w:val="single" w:sz="4" w:space="0" w:color="auto"/>
              <w:bottom w:val="single" w:sz="4" w:space="0" w:color="auto"/>
              <w:right w:val="single" w:sz="4" w:space="0" w:color="auto"/>
            </w:tcBorders>
          </w:tcPr>
          <w:p w:rsidR="004C1016" w:rsidRPr="00D95846" w:rsidRDefault="004C1016">
            <w:pPr>
              <w:spacing w:line="276" w:lineRule="auto"/>
              <w:jc w:val="center"/>
              <w:rPr>
                <w:color w:val="000000" w:themeColor="text1"/>
              </w:rPr>
            </w:pPr>
          </w:p>
        </w:tc>
        <w:tc>
          <w:tcPr>
            <w:tcW w:w="1852" w:type="dxa"/>
            <w:tcBorders>
              <w:top w:val="single" w:sz="4" w:space="0" w:color="auto"/>
              <w:left w:val="single" w:sz="4" w:space="0" w:color="auto"/>
              <w:bottom w:val="single" w:sz="4" w:space="0" w:color="auto"/>
              <w:right w:val="single" w:sz="4" w:space="0" w:color="auto"/>
            </w:tcBorders>
          </w:tcPr>
          <w:p w:rsidR="004C1016" w:rsidRPr="00D95846" w:rsidRDefault="004C1016">
            <w:pPr>
              <w:spacing w:line="276" w:lineRule="auto"/>
              <w:jc w:val="center"/>
              <w:rPr>
                <w:color w:val="000000" w:themeColor="text1"/>
              </w:rPr>
            </w:pPr>
          </w:p>
        </w:tc>
      </w:tr>
      <w:tr w:rsidR="004C1016" w:rsidRPr="00D95846" w:rsidTr="00BC63E2">
        <w:tc>
          <w:tcPr>
            <w:tcW w:w="988" w:type="dxa"/>
            <w:tcBorders>
              <w:top w:val="single" w:sz="4" w:space="0" w:color="auto"/>
              <w:left w:val="single" w:sz="4" w:space="0" w:color="auto"/>
              <w:bottom w:val="single" w:sz="4" w:space="0" w:color="auto"/>
              <w:right w:val="single" w:sz="4" w:space="0" w:color="auto"/>
            </w:tcBorders>
          </w:tcPr>
          <w:p w:rsidR="004C1016" w:rsidRPr="00D95846" w:rsidRDefault="004C1016">
            <w:pPr>
              <w:spacing w:line="276" w:lineRule="auto"/>
              <w:jc w:val="center"/>
              <w:rPr>
                <w:bCs/>
                <w:iCs/>
                <w:color w:val="000000" w:themeColor="text1"/>
              </w:rPr>
            </w:pPr>
          </w:p>
        </w:tc>
        <w:tc>
          <w:tcPr>
            <w:tcW w:w="5953" w:type="dxa"/>
            <w:tcBorders>
              <w:top w:val="single" w:sz="4" w:space="0" w:color="auto"/>
              <w:left w:val="single" w:sz="4" w:space="0" w:color="auto"/>
              <w:bottom w:val="single" w:sz="4" w:space="0" w:color="auto"/>
              <w:right w:val="single" w:sz="4" w:space="0" w:color="auto"/>
            </w:tcBorders>
            <w:hideMark/>
          </w:tcPr>
          <w:p w:rsidR="004C1016" w:rsidRPr="00FF510E" w:rsidRDefault="00FF510E" w:rsidP="00FF510E">
            <w:pPr>
              <w:rPr>
                <w:b/>
                <w:bCs/>
                <w:color w:val="000000"/>
                <w:sz w:val="22"/>
                <w:szCs w:val="22"/>
                <w:lang w:eastAsia="uk-UA"/>
              </w:rPr>
            </w:pPr>
            <w:r>
              <w:rPr>
                <w:b/>
                <w:bCs/>
                <w:color w:val="000000"/>
                <w:sz w:val="22"/>
                <w:szCs w:val="22"/>
              </w:rPr>
              <w:t>Усього за циклом 1.1.</w:t>
            </w:r>
          </w:p>
        </w:tc>
        <w:tc>
          <w:tcPr>
            <w:tcW w:w="1272" w:type="dxa"/>
            <w:tcBorders>
              <w:top w:val="single" w:sz="4" w:space="0" w:color="auto"/>
              <w:left w:val="single" w:sz="4" w:space="0" w:color="auto"/>
              <w:bottom w:val="single" w:sz="4" w:space="0" w:color="auto"/>
              <w:right w:val="single" w:sz="4" w:space="0" w:color="auto"/>
            </w:tcBorders>
            <w:hideMark/>
          </w:tcPr>
          <w:p w:rsidR="004C1016" w:rsidRPr="00D95846" w:rsidRDefault="00894743">
            <w:pPr>
              <w:spacing w:line="276" w:lineRule="auto"/>
              <w:jc w:val="center"/>
              <w:rPr>
                <w:b/>
                <w:color w:val="000000" w:themeColor="text1"/>
              </w:rPr>
            </w:pPr>
            <w:r>
              <w:rPr>
                <w:b/>
                <w:color w:val="000000" w:themeColor="text1"/>
                <w:sz w:val="22"/>
                <w:szCs w:val="22"/>
              </w:rPr>
              <w:t>6</w:t>
            </w:r>
          </w:p>
        </w:tc>
        <w:tc>
          <w:tcPr>
            <w:tcW w:w="1852" w:type="dxa"/>
            <w:tcBorders>
              <w:top w:val="single" w:sz="4" w:space="0" w:color="auto"/>
              <w:left w:val="single" w:sz="4" w:space="0" w:color="auto"/>
              <w:bottom w:val="single" w:sz="4" w:space="0" w:color="auto"/>
              <w:right w:val="single" w:sz="4" w:space="0" w:color="auto"/>
            </w:tcBorders>
          </w:tcPr>
          <w:p w:rsidR="004C1016" w:rsidRPr="00D95846" w:rsidRDefault="004C1016">
            <w:pPr>
              <w:spacing w:line="276" w:lineRule="auto"/>
              <w:jc w:val="center"/>
              <w:rPr>
                <w:b/>
                <w:color w:val="000000" w:themeColor="text1"/>
              </w:rPr>
            </w:pPr>
          </w:p>
        </w:tc>
      </w:tr>
      <w:tr w:rsidR="004C1016" w:rsidRPr="00D95846" w:rsidTr="00894743">
        <w:tc>
          <w:tcPr>
            <w:tcW w:w="10065" w:type="dxa"/>
            <w:gridSpan w:val="4"/>
            <w:tcBorders>
              <w:top w:val="single" w:sz="4" w:space="0" w:color="auto"/>
              <w:left w:val="single" w:sz="4" w:space="0" w:color="auto"/>
              <w:bottom w:val="single" w:sz="4" w:space="0" w:color="auto"/>
              <w:right w:val="single" w:sz="4" w:space="0" w:color="auto"/>
            </w:tcBorders>
            <w:hideMark/>
          </w:tcPr>
          <w:p w:rsidR="004C1016" w:rsidRPr="00D95846" w:rsidRDefault="009B3AE6" w:rsidP="009B3AE6">
            <w:pPr>
              <w:pStyle w:val="a9"/>
              <w:numPr>
                <w:ilvl w:val="1"/>
                <w:numId w:val="41"/>
              </w:numPr>
              <w:spacing w:line="276" w:lineRule="auto"/>
              <w:jc w:val="center"/>
              <w:rPr>
                <w:color w:val="000000" w:themeColor="text1"/>
                <w:lang w:val="uk-UA"/>
              </w:rPr>
            </w:pPr>
            <w:r>
              <w:rPr>
                <w:b/>
                <w:bCs/>
                <w:i/>
                <w:iCs/>
                <w:color w:val="000000" w:themeColor="text1"/>
                <w:lang w:val="uk-UA"/>
              </w:rPr>
              <w:t xml:space="preserve">Цикл </w:t>
            </w:r>
            <w:r w:rsidR="004C1016" w:rsidRPr="00D95846">
              <w:rPr>
                <w:b/>
                <w:bCs/>
                <w:i/>
                <w:iCs/>
                <w:color w:val="000000" w:themeColor="text1"/>
                <w:lang w:val="uk-UA"/>
              </w:rPr>
              <w:t>професійної підготовки (ОК)</w:t>
            </w:r>
          </w:p>
        </w:tc>
      </w:tr>
      <w:tr w:rsidR="00BC63E2" w:rsidRPr="00D95846" w:rsidTr="00BC63E2">
        <w:tc>
          <w:tcPr>
            <w:tcW w:w="988"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rPr>
                <w:color w:val="000000" w:themeColor="text1"/>
              </w:rPr>
            </w:pPr>
            <w:r>
              <w:rPr>
                <w:bCs/>
                <w:iCs/>
                <w:color w:val="000000" w:themeColor="text1"/>
                <w:sz w:val="22"/>
                <w:szCs w:val="22"/>
              </w:rPr>
              <w:t>ОК 3</w:t>
            </w:r>
          </w:p>
        </w:tc>
        <w:tc>
          <w:tcPr>
            <w:tcW w:w="5953" w:type="dxa"/>
            <w:tcBorders>
              <w:top w:val="single" w:sz="4" w:space="0" w:color="auto"/>
              <w:left w:val="single" w:sz="4" w:space="0" w:color="auto"/>
              <w:bottom w:val="single" w:sz="4" w:space="0" w:color="auto"/>
              <w:right w:val="single" w:sz="4" w:space="0" w:color="auto"/>
            </w:tcBorders>
            <w:vAlign w:val="bottom"/>
            <w:hideMark/>
          </w:tcPr>
          <w:p w:rsidR="00BC63E2" w:rsidRPr="00333081" w:rsidRDefault="00BC63E2" w:rsidP="00BC63E2">
            <w:r>
              <w:rPr>
                <w:sz w:val="22"/>
                <w:szCs w:val="22"/>
              </w:rPr>
              <w:t>Комерційна логістика</w:t>
            </w:r>
          </w:p>
        </w:tc>
        <w:tc>
          <w:tcPr>
            <w:tcW w:w="1272" w:type="dxa"/>
            <w:tcBorders>
              <w:top w:val="single" w:sz="4" w:space="0" w:color="auto"/>
              <w:left w:val="single" w:sz="4" w:space="0" w:color="auto"/>
              <w:bottom w:val="single" w:sz="4" w:space="0" w:color="auto"/>
              <w:right w:val="single" w:sz="4" w:space="0" w:color="auto"/>
            </w:tcBorders>
            <w:vAlign w:val="center"/>
            <w:hideMark/>
          </w:tcPr>
          <w:p w:rsidR="00BC63E2" w:rsidRDefault="00BC63E2" w:rsidP="00BC63E2">
            <w:pPr>
              <w:jc w:val="center"/>
              <w:rPr>
                <w:lang w:eastAsia="en-US"/>
              </w:rPr>
            </w:pPr>
            <w:r>
              <w:rPr>
                <w:sz w:val="22"/>
                <w:szCs w:val="22"/>
              </w:rPr>
              <w:t>4</w:t>
            </w:r>
          </w:p>
        </w:tc>
        <w:tc>
          <w:tcPr>
            <w:tcW w:w="1852"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rPr>
                <w:color w:val="000000" w:themeColor="text1"/>
              </w:rPr>
            </w:pPr>
            <w:r w:rsidRPr="00D95846">
              <w:rPr>
                <w:color w:val="000000" w:themeColor="text1"/>
                <w:sz w:val="22"/>
                <w:szCs w:val="22"/>
              </w:rPr>
              <w:t>екзамен</w:t>
            </w:r>
          </w:p>
        </w:tc>
      </w:tr>
      <w:tr w:rsidR="00BC63E2" w:rsidRPr="00D95846" w:rsidTr="00BC63E2">
        <w:tc>
          <w:tcPr>
            <w:tcW w:w="988"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rPr>
                <w:color w:val="000000" w:themeColor="text1"/>
              </w:rPr>
            </w:pPr>
            <w:r>
              <w:rPr>
                <w:bCs/>
                <w:iCs/>
                <w:color w:val="000000" w:themeColor="text1"/>
                <w:sz w:val="22"/>
                <w:szCs w:val="22"/>
              </w:rPr>
              <w:t>ОК 4</w:t>
            </w:r>
          </w:p>
        </w:tc>
        <w:tc>
          <w:tcPr>
            <w:tcW w:w="5953" w:type="dxa"/>
            <w:tcBorders>
              <w:top w:val="single" w:sz="4" w:space="0" w:color="auto"/>
              <w:left w:val="single" w:sz="4" w:space="0" w:color="auto"/>
              <w:bottom w:val="single" w:sz="4" w:space="0" w:color="auto"/>
              <w:right w:val="single" w:sz="4" w:space="0" w:color="auto"/>
            </w:tcBorders>
            <w:vAlign w:val="bottom"/>
            <w:hideMark/>
          </w:tcPr>
          <w:p w:rsidR="00BC63E2" w:rsidRPr="00333081" w:rsidRDefault="00BC63E2" w:rsidP="00BC63E2">
            <w:r w:rsidRPr="00333081">
              <w:rPr>
                <w:sz w:val="22"/>
                <w:szCs w:val="22"/>
              </w:rPr>
              <w:t>Управління транснаціональними корпораціями</w:t>
            </w:r>
          </w:p>
        </w:tc>
        <w:tc>
          <w:tcPr>
            <w:tcW w:w="1272" w:type="dxa"/>
            <w:tcBorders>
              <w:top w:val="single" w:sz="4" w:space="0" w:color="auto"/>
              <w:left w:val="single" w:sz="4" w:space="0" w:color="auto"/>
              <w:bottom w:val="single" w:sz="4" w:space="0" w:color="auto"/>
              <w:right w:val="single" w:sz="4" w:space="0" w:color="auto"/>
            </w:tcBorders>
            <w:vAlign w:val="center"/>
            <w:hideMark/>
          </w:tcPr>
          <w:p w:rsidR="00BC63E2" w:rsidRDefault="00BC63E2" w:rsidP="00BC63E2">
            <w:pPr>
              <w:jc w:val="center"/>
            </w:pPr>
            <w:r>
              <w:rPr>
                <w:sz w:val="22"/>
                <w:szCs w:val="22"/>
              </w:rPr>
              <w:t>5</w:t>
            </w:r>
          </w:p>
        </w:tc>
        <w:tc>
          <w:tcPr>
            <w:tcW w:w="1852"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rPr>
                <w:color w:val="000000" w:themeColor="text1"/>
              </w:rPr>
            </w:pPr>
            <w:r w:rsidRPr="00D95846">
              <w:rPr>
                <w:color w:val="000000" w:themeColor="text1"/>
                <w:sz w:val="22"/>
                <w:szCs w:val="22"/>
              </w:rPr>
              <w:t>екзамен</w:t>
            </w:r>
          </w:p>
        </w:tc>
      </w:tr>
      <w:tr w:rsidR="00BC63E2" w:rsidRPr="00D95846" w:rsidTr="00BC63E2">
        <w:tc>
          <w:tcPr>
            <w:tcW w:w="988"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rPr>
                <w:color w:val="000000" w:themeColor="text1"/>
              </w:rPr>
            </w:pPr>
            <w:r>
              <w:rPr>
                <w:bCs/>
                <w:iCs/>
                <w:color w:val="000000" w:themeColor="text1"/>
                <w:sz w:val="22"/>
                <w:szCs w:val="22"/>
              </w:rPr>
              <w:t>ОК 5</w:t>
            </w:r>
          </w:p>
        </w:tc>
        <w:tc>
          <w:tcPr>
            <w:tcW w:w="5953" w:type="dxa"/>
            <w:tcBorders>
              <w:top w:val="single" w:sz="4" w:space="0" w:color="auto"/>
              <w:left w:val="single" w:sz="4" w:space="0" w:color="auto"/>
              <w:bottom w:val="single" w:sz="4" w:space="0" w:color="auto"/>
              <w:right w:val="single" w:sz="4" w:space="0" w:color="auto"/>
            </w:tcBorders>
            <w:vAlign w:val="bottom"/>
            <w:hideMark/>
          </w:tcPr>
          <w:p w:rsidR="00BC63E2" w:rsidRPr="00333081" w:rsidRDefault="00BC63E2" w:rsidP="00BC63E2">
            <w:r w:rsidRPr="00333081">
              <w:rPr>
                <w:sz w:val="22"/>
                <w:szCs w:val="22"/>
              </w:rPr>
              <w:t>Наук</w:t>
            </w:r>
            <w:r>
              <w:rPr>
                <w:sz w:val="22"/>
                <w:szCs w:val="22"/>
              </w:rPr>
              <w:t>ова організація  підприємництва т</w:t>
            </w:r>
            <w:r>
              <w:rPr>
                <w:sz w:val="22"/>
                <w:szCs w:val="22"/>
                <w:lang w:val="ru-RU"/>
              </w:rPr>
              <w:t xml:space="preserve">а </w:t>
            </w:r>
            <w:r>
              <w:rPr>
                <w:sz w:val="22"/>
                <w:szCs w:val="22"/>
              </w:rPr>
              <w:t xml:space="preserve">торгівлі </w:t>
            </w:r>
          </w:p>
        </w:tc>
        <w:tc>
          <w:tcPr>
            <w:tcW w:w="1272" w:type="dxa"/>
            <w:tcBorders>
              <w:top w:val="single" w:sz="4" w:space="0" w:color="auto"/>
              <w:left w:val="single" w:sz="4" w:space="0" w:color="auto"/>
              <w:bottom w:val="single" w:sz="4" w:space="0" w:color="auto"/>
              <w:right w:val="single" w:sz="4" w:space="0" w:color="auto"/>
            </w:tcBorders>
            <w:vAlign w:val="center"/>
            <w:hideMark/>
          </w:tcPr>
          <w:p w:rsidR="00BC63E2" w:rsidRDefault="00BC63E2" w:rsidP="00BC63E2">
            <w:pPr>
              <w:jc w:val="center"/>
            </w:pPr>
            <w:r>
              <w:rPr>
                <w:sz w:val="22"/>
                <w:szCs w:val="22"/>
              </w:rPr>
              <w:t>4</w:t>
            </w:r>
          </w:p>
        </w:tc>
        <w:tc>
          <w:tcPr>
            <w:tcW w:w="1852"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rPr>
                <w:color w:val="000000" w:themeColor="text1"/>
              </w:rPr>
            </w:pPr>
            <w:r w:rsidRPr="00D95846">
              <w:rPr>
                <w:color w:val="000000" w:themeColor="text1"/>
                <w:sz w:val="22"/>
                <w:szCs w:val="22"/>
              </w:rPr>
              <w:t>екзамен</w:t>
            </w:r>
          </w:p>
        </w:tc>
      </w:tr>
      <w:tr w:rsidR="00BC63E2" w:rsidRPr="00D95846" w:rsidTr="00BC63E2">
        <w:tc>
          <w:tcPr>
            <w:tcW w:w="988"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rPr>
                <w:color w:val="000000" w:themeColor="text1"/>
              </w:rPr>
            </w:pPr>
            <w:r>
              <w:rPr>
                <w:bCs/>
                <w:iCs/>
                <w:color w:val="000000" w:themeColor="text1"/>
                <w:sz w:val="22"/>
                <w:szCs w:val="22"/>
              </w:rPr>
              <w:t>ОК 6</w:t>
            </w:r>
          </w:p>
        </w:tc>
        <w:tc>
          <w:tcPr>
            <w:tcW w:w="5953" w:type="dxa"/>
            <w:tcBorders>
              <w:top w:val="single" w:sz="4" w:space="0" w:color="auto"/>
              <w:left w:val="single" w:sz="4" w:space="0" w:color="auto"/>
              <w:bottom w:val="single" w:sz="4" w:space="0" w:color="auto"/>
              <w:right w:val="single" w:sz="4" w:space="0" w:color="auto"/>
            </w:tcBorders>
            <w:vAlign w:val="bottom"/>
          </w:tcPr>
          <w:p w:rsidR="00BC63E2" w:rsidRPr="00333081" w:rsidRDefault="00BC63E2" w:rsidP="00BC63E2">
            <w:r w:rsidRPr="00333081">
              <w:rPr>
                <w:sz w:val="22"/>
                <w:szCs w:val="22"/>
              </w:rPr>
              <w:t>Ризики у міжнародній комерції</w:t>
            </w:r>
            <w:r>
              <w:rPr>
                <w:sz w:val="22"/>
                <w:szCs w:val="22"/>
                <w:lang w:val="ru-RU"/>
              </w:rPr>
              <w:t xml:space="preserve"> </w:t>
            </w:r>
          </w:p>
        </w:tc>
        <w:tc>
          <w:tcPr>
            <w:tcW w:w="1272" w:type="dxa"/>
            <w:tcBorders>
              <w:top w:val="single" w:sz="4" w:space="0" w:color="auto"/>
              <w:left w:val="single" w:sz="4" w:space="0" w:color="auto"/>
              <w:bottom w:val="single" w:sz="4" w:space="0" w:color="auto"/>
              <w:right w:val="single" w:sz="4" w:space="0" w:color="auto"/>
            </w:tcBorders>
            <w:vAlign w:val="center"/>
          </w:tcPr>
          <w:p w:rsidR="00BC63E2" w:rsidRDefault="00BC63E2" w:rsidP="00BC63E2">
            <w:pPr>
              <w:jc w:val="center"/>
            </w:pPr>
            <w:r>
              <w:rPr>
                <w:sz w:val="22"/>
                <w:szCs w:val="22"/>
              </w:rPr>
              <w:t>4</w:t>
            </w:r>
          </w:p>
        </w:tc>
        <w:tc>
          <w:tcPr>
            <w:tcW w:w="1852"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rPr>
                <w:color w:val="000000" w:themeColor="text1"/>
              </w:rPr>
            </w:pPr>
            <w:proofErr w:type="spellStart"/>
            <w:r w:rsidRPr="00D95846">
              <w:rPr>
                <w:color w:val="000000" w:themeColor="text1"/>
                <w:sz w:val="22"/>
                <w:szCs w:val="22"/>
              </w:rPr>
              <w:t>Екзамен</w:t>
            </w:r>
            <w:r>
              <w:rPr>
                <w:color w:val="000000" w:themeColor="text1"/>
                <w:sz w:val="22"/>
                <w:szCs w:val="22"/>
              </w:rPr>
              <w:t>,к.р</w:t>
            </w:r>
            <w:proofErr w:type="spellEnd"/>
            <w:r>
              <w:rPr>
                <w:color w:val="000000" w:themeColor="text1"/>
                <w:sz w:val="22"/>
                <w:szCs w:val="22"/>
              </w:rPr>
              <w:t>.</w:t>
            </w:r>
          </w:p>
        </w:tc>
      </w:tr>
      <w:tr w:rsidR="00BC63E2" w:rsidRPr="00D95846" w:rsidTr="00BC63E2">
        <w:tc>
          <w:tcPr>
            <w:tcW w:w="988"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rPr>
                <w:color w:val="000000" w:themeColor="text1"/>
              </w:rPr>
            </w:pPr>
            <w:r>
              <w:rPr>
                <w:bCs/>
                <w:iCs/>
                <w:color w:val="000000" w:themeColor="text1"/>
                <w:sz w:val="22"/>
                <w:szCs w:val="22"/>
              </w:rPr>
              <w:t xml:space="preserve">ОК </w:t>
            </w:r>
            <w:r w:rsidRPr="00D95846">
              <w:rPr>
                <w:bCs/>
                <w:iCs/>
                <w:color w:val="000000" w:themeColor="text1"/>
                <w:sz w:val="22"/>
                <w:szCs w:val="22"/>
              </w:rPr>
              <w:t>7</w:t>
            </w:r>
          </w:p>
        </w:tc>
        <w:tc>
          <w:tcPr>
            <w:tcW w:w="5953" w:type="dxa"/>
            <w:tcBorders>
              <w:top w:val="single" w:sz="4" w:space="0" w:color="auto"/>
              <w:left w:val="single" w:sz="4" w:space="0" w:color="auto"/>
              <w:bottom w:val="single" w:sz="4" w:space="0" w:color="auto"/>
              <w:right w:val="single" w:sz="4" w:space="0" w:color="auto"/>
            </w:tcBorders>
            <w:vAlign w:val="bottom"/>
          </w:tcPr>
          <w:p w:rsidR="00BC63E2" w:rsidRPr="00BC63E2" w:rsidRDefault="00BC63E2" w:rsidP="00BC63E2">
            <w:pPr>
              <w:rPr>
                <w:sz w:val="22"/>
                <w:szCs w:val="22"/>
                <w:lang w:eastAsia="uk-UA"/>
              </w:rPr>
            </w:pPr>
            <w:r>
              <w:rPr>
                <w:sz w:val="22"/>
                <w:szCs w:val="22"/>
              </w:rPr>
              <w:t>Регулювання спорів у міжнародній комерції</w:t>
            </w:r>
          </w:p>
        </w:tc>
        <w:tc>
          <w:tcPr>
            <w:tcW w:w="1272" w:type="dxa"/>
            <w:tcBorders>
              <w:top w:val="single" w:sz="4" w:space="0" w:color="auto"/>
              <w:left w:val="single" w:sz="4" w:space="0" w:color="auto"/>
              <w:bottom w:val="single" w:sz="4" w:space="0" w:color="auto"/>
              <w:right w:val="single" w:sz="4" w:space="0" w:color="auto"/>
            </w:tcBorders>
            <w:vAlign w:val="center"/>
            <w:hideMark/>
          </w:tcPr>
          <w:p w:rsidR="00BC63E2" w:rsidRDefault="00BC63E2" w:rsidP="00BC63E2">
            <w:pPr>
              <w:jc w:val="center"/>
            </w:pPr>
            <w:r>
              <w:rPr>
                <w:sz w:val="22"/>
                <w:szCs w:val="22"/>
              </w:rPr>
              <w:t>4</w:t>
            </w:r>
          </w:p>
        </w:tc>
        <w:tc>
          <w:tcPr>
            <w:tcW w:w="1852"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pPr>
            <w:r w:rsidRPr="00D95846">
              <w:rPr>
                <w:color w:val="000000" w:themeColor="text1"/>
                <w:sz w:val="22"/>
                <w:szCs w:val="22"/>
              </w:rPr>
              <w:t>екзамен</w:t>
            </w:r>
          </w:p>
        </w:tc>
      </w:tr>
      <w:tr w:rsidR="00BC63E2" w:rsidRPr="00D95846" w:rsidTr="00BC63E2">
        <w:tc>
          <w:tcPr>
            <w:tcW w:w="988"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rPr>
                <w:bCs/>
                <w:iCs/>
                <w:color w:val="000000" w:themeColor="text1"/>
              </w:rPr>
            </w:pPr>
            <w:r>
              <w:rPr>
                <w:bCs/>
                <w:iCs/>
                <w:color w:val="000000" w:themeColor="text1"/>
                <w:sz w:val="22"/>
                <w:szCs w:val="22"/>
              </w:rPr>
              <w:t xml:space="preserve">ОК </w:t>
            </w:r>
            <w:r w:rsidRPr="00D95846">
              <w:rPr>
                <w:bCs/>
                <w:iCs/>
                <w:color w:val="000000" w:themeColor="text1"/>
                <w:sz w:val="22"/>
                <w:szCs w:val="22"/>
              </w:rPr>
              <w:t>8</w:t>
            </w:r>
          </w:p>
        </w:tc>
        <w:tc>
          <w:tcPr>
            <w:tcW w:w="5953" w:type="dxa"/>
            <w:tcBorders>
              <w:top w:val="single" w:sz="4" w:space="0" w:color="auto"/>
              <w:left w:val="single" w:sz="4" w:space="0" w:color="auto"/>
              <w:bottom w:val="single" w:sz="4" w:space="0" w:color="auto"/>
              <w:right w:val="single" w:sz="4" w:space="0" w:color="auto"/>
            </w:tcBorders>
            <w:vAlign w:val="bottom"/>
          </w:tcPr>
          <w:p w:rsidR="00BC63E2" w:rsidRPr="00333081" w:rsidRDefault="00BC63E2" w:rsidP="00BC63E2">
            <w:r w:rsidRPr="00D65ECA">
              <w:rPr>
                <w:sz w:val="22"/>
                <w:szCs w:val="22"/>
              </w:rPr>
              <w:t>"</w:t>
            </w:r>
            <w:proofErr w:type="spellStart"/>
            <w:r w:rsidRPr="00D65ECA">
              <w:rPr>
                <w:sz w:val="22"/>
                <w:szCs w:val="22"/>
              </w:rPr>
              <w:t>Supply</w:t>
            </w:r>
            <w:proofErr w:type="spellEnd"/>
            <w:r w:rsidRPr="00D65ECA">
              <w:rPr>
                <w:sz w:val="22"/>
                <w:szCs w:val="22"/>
              </w:rPr>
              <w:t xml:space="preserve"> </w:t>
            </w:r>
            <w:proofErr w:type="spellStart"/>
            <w:r w:rsidRPr="00D65ECA">
              <w:rPr>
                <w:sz w:val="22"/>
                <w:szCs w:val="22"/>
              </w:rPr>
              <w:t>chain</w:t>
            </w:r>
            <w:proofErr w:type="spellEnd"/>
            <w:r w:rsidRPr="00D65ECA">
              <w:rPr>
                <w:sz w:val="22"/>
                <w:szCs w:val="22"/>
              </w:rPr>
              <w:t>" менеджмент</w:t>
            </w:r>
          </w:p>
        </w:tc>
        <w:tc>
          <w:tcPr>
            <w:tcW w:w="1272" w:type="dxa"/>
            <w:tcBorders>
              <w:top w:val="single" w:sz="4" w:space="0" w:color="auto"/>
              <w:left w:val="single" w:sz="4" w:space="0" w:color="auto"/>
              <w:bottom w:val="single" w:sz="4" w:space="0" w:color="auto"/>
              <w:right w:val="single" w:sz="4" w:space="0" w:color="auto"/>
            </w:tcBorders>
            <w:vAlign w:val="center"/>
          </w:tcPr>
          <w:p w:rsidR="00BC63E2" w:rsidRDefault="00BC63E2" w:rsidP="00BC63E2">
            <w:pPr>
              <w:jc w:val="center"/>
            </w:pPr>
            <w:r>
              <w:rPr>
                <w:sz w:val="22"/>
                <w:szCs w:val="22"/>
              </w:rPr>
              <w:t>3</w:t>
            </w:r>
          </w:p>
        </w:tc>
        <w:tc>
          <w:tcPr>
            <w:tcW w:w="1852"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pPr>
            <w:r>
              <w:rPr>
                <w:sz w:val="22"/>
                <w:szCs w:val="22"/>
              </w:rPr>
              <w:t>екзамен</w:t>
            </w:r>
          </w:p>
        </w:tc>
      </w:tr>
      <w:tr w:rsidR="00BC63E2" w:rsidRPr="00D95846" w:rsidTr="00BC63E2">
        <w:tc>
          <w:tcPr>
            <w:tcW w:w="988"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rPr>
                <w:bCs/>
                <w:iCs/>
                <w:color w:val="000000" w:themeColor="text1"/>
              </w:rPr>
            </w:pPr>
            <w:r>
              <w:rPr>
                <w:bCs/>
                <w:iCs/>
                <w:color w:val="000000" w:themeColor="text1"/>
                <w:sz w:val="22"/>
                <w:szCs w:val="22"/>
              </w:rPr>
              <w:t xml:space="preserve">ОК </w:t>
            </w:r>
            <w:r w:rsidRPr="00D95846">
              <w:rPr>
                <w:bCs/>
                <w:iCs/>
                <w:color w:val="000000" w:themeColor="text1"/>
                <w:sz w:val="22"/>
                <w:szCs w:val="22"/>
              </w:rPr>
              <w:t>9</w:t>
            </w:r>
          </w:p>
        </w:tc>
        <w:tc>
          <w:tcPr>
            <w:tcW w:w="5953" w:type="dxa"/>
            <w:tcBorders>
              <w:top w:val="single" w:sz="4" w:space="0" w:color="auto"/>
              <w:left w:val="single" w:sz="4" w:space="0" w:color="auto"/>
              <w:bottom w:val="single" w:sz="4" w:space="0" w:color="auto"/>
              <w:right w:val="single" w:sz="4" w:space="0" w:color="auto"/>
            </w:tcBorders>
            <w:vAlign w:val="bottom"/>
          </w:tcPr>
          <w:p w:rsidR="00BC63E2" w:rsidRPr="00333081" w:rsidRDefault="00BC63E2" w:rsidP="00BC63E2">
            <w:r w:rsidRPr="00D65ECA">
              <w:rPr>
                <w:sz w:val="22"/>
                <w:szCs w:val="22"/>
              </w:rPr>
              <w:t>Цифрові технології у бізнесі</w:t>
            </w:r>
          </w:p>
        </w:tc>
        <w:tc>
          <w:tcPr>
            <w:tcW w:w="1272" w:type="dxa"/>
            <w:tcBorders>
              <w:top w:val="single" w:sz="4" w:space="0" w:color="auto"/>
              <w:left w:val="single" w:sz="4" w:space="0" w:color="auto"/>
              <w:bottom w:val="single" w:sz="4" w:space="0" w:color="auto"/>
              <w:right w:val="single" w:sz="4" w:space="0" w:color="auto"/>
            </w:tcBorders>
            <w:vAlign w:val="center"/>
          </w:tcPr>
          <w:p w:rsidR="00BC63E2" w:rsidRPr="00C612D9" w:rsidRDefault="00BC63E2" w:rsidP="00BC63E2">
            <w:pPr>
              <w:jc w:val="center"/>
              <w:rPr>
                <w:lang w:val="ru-RU"/>
              </w:rPr>
            </w:pPr>
            <w:r>
              <w:rPr>
                <w:sz w:val="22"/>
                <w:szCs w:val="22"/>
              </w:rPr>
              <w:t>4</w:t>
            </w:r>
          </w:p>
        </w:tc>
        <w:tc>
          <w:tcPr>
            <w:tcW w:w="1852"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pPr>
            <w:r w:rsidRPr="00D95846">
              <w:rPr>
                <w:sz w:val="22"/>
                <w:szCs w:val="22"/>
              </w:rPr>
              <w:t>екзамен</w:t>
            </w:r>
          </w:p>
        </w:tc>
      </w:tr>
      <w:tr w:rsidR="00BC63E2" w:rsidRPr="00D95846" w:rsidTr="00BC63E2">
        <w:tc>
          <w:tcPr>
            <w:tcW w:w="988"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rPr>
                <w:bCs/>
                <w:iCs/>
                <w:color w:val="000000" w:themeColor="text1"/>
              </w:rPr>
            </w:pPr>
            <w:r>
              <w:rPr>
                <w:bCs/>
                <w:iCs/>
                <w:color w:val="000000" w:themeColor="text1"/>
                <w:sz w:val="22"/>
                <w:szCs w:val="22"/>
              </w:rPr>
              <w:t xml:space="preserve">ОК </w:t>
            </w:r>
            <w:r w:rsidRPr="00D95846">
              <w:rPr>
                <w:bCs/>
                <w:iCs/>
                <w:color w:val="000000" w:themeColor="text1"/>
                <w:sz w:val="22"/>
                <w:szCs w:val="22"/>
              </w:rPr>
              <w:t>10</w:t>
            </w:r>
          </w:p>
        </w:tc>
        <w:tc>
          <w:tcPr>
            <w:tcW w:w="5953"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rPr>
                <w:color w:val="000000" w:themeColor="text1"/>
              </w:rPr>
            </w:pPr>
            <w:r w:rsidRPr="00333081">
              <w:rPr>
                <w:sz w:val="22"/>
                <w:szCs w:val="22"/>
              </w:rPr>
              <w:t>Сучасні тренди глобальної та національної економіки</w:t>
            </w:r>
          </w:p>
        </w:tc>
        <w:tc>
          <w:tcPr>
            <w:tcW w:w="1272"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rPr>
                <w:color w:val="000000" w:themeColor="text1"/>
              </w:rPr>
            </w:pPr>
            <w:r>
              <w:rPr>
                <w:color w:val="000000" w:themeColor="text1"/>
                <w:sz w:val="22"/>
                <w:szCs w:val="22"/>
              </w:rPr>
              <w:t>3</w:t>
            </w:r>
          </w:p>
        </w:tc>
        <w:tc>
          <w:tcPr>
            <w:tcW w:w="1852"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rPr>
                <w:color w:val="000000" w:themeColor="text1"/>
              </w:rPr>
            </w:pPr>
            <w:r>
              <w:rPr>
                <w:color w:val="000000" w:themeColor="text1"/>
                <w:sz w:val="22"/>
                <w:szCs w:val="22"/>
              </w:rPr>
              <w:t>залік</w:t>
            </w:r>
          </w:p>
        </w:tc>
      </w:tr>
      <w:tr w:rsidR="00BC63E2" w:rsidRPr="00D95846" w:rsidTr="00BC63E2">
        <w:tc>
          <w:tcPr>
            <w:tcW w:w="988"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rPr>
                <w:bCs/>
                <w:iCs/>
                <w:color w:val="000000" w:themeColor="text1"/>
              </w:rPr>
            </w:pPr>
          </w:p>
        </w:tc>
        <w:tc>
          <w:tcPr>
            <w:tcW w:w="5953" w:type="dxa"/>
            <w:tcBorders>
              <w:top w:val="single" w:sz="4" w:space="0" w:color="auto"/>
              <w:left w:val="single" w:sz="4" w:space="0" w:color="auto"/>
              <w:bottom w:val="single" w:sz="4" w:space="0" w:color="auto"/>
              <w:right w:val="single" w:sz="4" w:space="0" w:color="auto"/>
            </w:tcBorders>
          </w:tcPr>
          <w:p w:rsidR="00BC63E2" w:rsidRPr="00FF510E" w:rsidRDefault="00BC63E2" w:rsidP="00BC63E2">
            <w:pPr>
              <w:rPr>
                <w:b/>
                <w:bCs/>
                <w:color w:val="000000"/>
                <w:sz w:val="22"/>
                <w:szCs w:val="22"/>
                <w:lang w:eastAsia="uk-UA"/>
              </w:rPr>
            </w:pPr>
            <w:r>
              <w:rPr>
                <w:b/>
                <w:bCs/>
                <w:color w:val="000000"/>
                <w:sz w:val="22"/>
                <w:szCs w:val="22"/>
              </w:rPr>
              <w:t>Усього за циклом 1.2.</w:t>
            </w:r>
          </w:p>
        </w:tc>
        <w:tc>
          <w:tcPr>
            <w:tcW w:w="1272"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rPr>
                <w:b/>
                <w:color w:val="000000" w:themeColor="text1"/>
              </w:rPr>
            </w:pPr>
            <w:r>
              <w:rPr>
                <w:b/>
                <w:color w:val="000000" w:themeColor="text1"/>
                <w:sz w:val="22"/>
                <w:szCs w:val="22"/>
              </w:rPr>
              <w:t>31</w:t>
            </w:r>
          </w:p>
        </w:tc>
        <w:tc>
          <w:tcPr>
            <w:tcW w:w="1852"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pPr>
          </w:p>
        </w:tc>
      </w:tr>
      <w:tr w:rsidR="00BC63E2" w:rsidRPr="00D95846" w:rsidTr="00BC63E2">
        <w:tc>
          <w:tcPr>
            <w:tcW w:w="988" w:type="dxa"/>
            <w:tcBorders>
              <w:top w:val="single" w:sz="4" w:space="0" w:color="auto"/>
              <w:left w:val="single" w:sz="4" w:space="0" w:color="auto"/>
              <w:bottom w:val="single" w:sz="4" w:space="0" w:color="auto"/>
              <w:right w:val="nil"/>
            </w:tcBorders>
          </w:tcPr>
          <w:p w:rsidR="00BC63E2" w:rsidRPr="009B3AE6" w:rsidRDefault="00BC63E2" w:rsidP="00BC63E2">
            <w:pPr>
              <w:spacing w:line="276" w:lineRule="auto"/>
              <w:jc w:val="center"/>
              <w:rPr>
                <w:bCs/>
                <w:i/>
                <w:iCs/>
                <w:color w:val="000000" w:themeColor="text1"/>
              </w:rPr>
            </w:pPr>
          </w:p>
        </w:tc>
        <w:tc>
          <w:tcPr>
            <w:tcW w:w="5953" w:type="dxa"/>
            <w:tcBorders>
              <w:top w:val="single" w:sz="4" w:space="0" w:color="auto"/>
              <w:left w:val="nil"/>
              <w:bottom w:val="single" w:sz="4" w:space="0" w:color="auto"/>
              <w:right w:val="nil"/>
            </w:tcBorders>
          </w:tcPr>
          <w:p w:rsidR="00BC63E2" w:rsidRPr="009B3AE6" w:rsidRDefault="00BC63E2" w:rsidP="00BC63E2">
            <w:pPr>
              <w:jc w:val="center"/>
              <w:rPr>
                <w:b/>
                <w:bCs/>
                <w:i/>
                <w:color w:val="000000"/>
                <w:sz w:val="22"/>
                <w:szCs w:val="22"/>
                <w:lang w:eastAsia="uk-UA"/>
              </w:rPr>
            </w:pPr>
            <w:r w:rsidRPr="00937FCC">
              <w:rPr>
                <w:b/>
                <w:i/>
                <w:sz w:val="22"/>
                <w:szCs w:val="22"/>
              </w:rPr>
              <w:t>Практики</w:t>
            </w:r>
          </w:p>
        </w:tc>
        <w:tc>
          <w:tcPr>
            <w:tcW w:w="1272" w:type="dxa"/>
            <w:tcBorders>
              <w:top w:val="single" w:sz="4" w:space="0" w:color="auto"/>
              <w:left w:val="nil"/>
              <w:bottom w:val="single" w:sz="4" w:space="0" w:color="auto"/>
              <w:right w:val="nil"/>
            </w:tcBorders>
          </w:tcPr>
          <w:p w:rsidR="00BC63E2" w:rsidRDefault="00BC63E2" w:rsidP="00BC63E2">
            <w:pPr>
              <w:spacing w:line="276" w:lineRule="auto"/>
              <w:jc w:val="center"/>
              <w:rPr>
                <w:b/>
                <w:color w:val="000000" w:themeColor="text1"/>
                <w:sz w:val="22"/>
                <w:szCs w:val="22"/>
              </w:rPr>
            </w:pPr>
          </w:p>
        </w:tc>
        <w:tc>
          <w:tcPr>
            <w:tcW w:w="1852" w:type="dxa"/>
            <w:tcBorders>
              <w:top w:val="single" w:sz="4" w:space="0" w:color="auto"/>
              <w:left w:val="nil"/>
              <w:bottom w:val="single" w:sz="4" w:space="0" w:color="auto"/>
              <w:right w:val="single" w:sz="4" w:space="0" w:color="auto"/>
            </w:tcBorders>
          </w:tcPr>
          <w:p w:rsidR="00BC63E2" w:rsidRPr="00D95846" w:rsidRDefault="00BC63E2" w:rsidP="00BC63E2">
            <w:pPr>
              <w:spacing w:line="276" w:lineRule="auto"/>
              <w:jc w:val="center"/>
            </w:pPr>
          </w:p>
        </w:tc>
      </w:tr>
      <w:tr w:rsidR="00BC63E2" w:rsidRPr="00D95846" w:rsidTr="00BC63E2">
        <w:tc>
          <w:tcPr>
            <w:tcW w:w="988"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rPr>
                <w:bCs/>
                <w:iCs/>
                <w:color w:val="000000" w:themeColor="text1"/>
              </w:rPr>
            </w:pPr>
            <w:r>
              <w:rPr>
                <w:bCs/>
                <w:iCs/>
                <w:color w:val="000000" w:themeColor="text1"/>
                <w:sz w:val="22"/>
                <w:szCs w:val="22"/>
              </w:rPr>
              <w:t>ОК 11</w:t>
            </w:r>
          </w:p>
        </w:tc>
        <w:tc>
          <w:tcPr>
            <w:tcW w:w="5953"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rPr>
                <w:bCs/>
                <w:iCs/>
              </w:rPr>
            </w:pPr>
            <w:r w:rsidRPr="00D95846">
              <w:rPr>
                <w:bCs/>
                <w:iCs/>
                <w:sz w:val="22"/>
                <w:szCs w:val="22"/>
              </w:rPr>
              <w:t>Виробнича практика</w:t>
            </w:r>
          </w:p>
        </w:tc>
        <w:tc>
          <w:tcPr>
            <w:tcW w:w="1272"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pPr>
            <w:r>
              <w:rPr>
                <w:sz w:val="22"/>
                <w:szCs w:val="22"/>
              </w:rPr>
              <w:t>6</w:t>
            </w:r>
          </w:p>
        </w:tc>
        <w:tc>
          <w:tcPr>
            <w:tcW w:w="1852"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pPr>
            <w:proofErr w:type="spellStart"/>
            <w:r w:rsidRPr="00D95846">
              <w:rPr>
                <w:sz w:val="22"/>
                <w:szCs w:val="22"/>
              </w:rPr>
              <w:t>диф</w:t>
            </w:r>
            <w:proofErr w:type="spellEnd"/>
            <w:r w:rsidRPr="00D95846">
              <w:rPr>
                <w:sz w:val="22"/>
                <w:szCs w:val="22"/>
              </w:rPr>
              <w:t>. залік</w:t>
            </w:r>
          </w:p>
        </w:tc>
      </w:tr>
      <w:tr w:rsidR="00BC63E2" w:rsidRPr="00D95846" w:rsidTr="00BC63E2">
        <w:trPr>
          <w:trHeight w:val="188"/>
        </w:trPr>
        <w:tc>
          <w:tcPr>
            <w:tcW w:w="988"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rPr>
                <w:bCs/>
                <w:iCs/>
                <w:color w:val="000000" w:themeColor="text1"/>
              </w:rPr>
            </w:pPr>
            <w:r>
              <w:rPr>
                <w:bCs/>
                <w:iCs/>
                <w:color w:val="000000" w:themeColor="text1"/>
                <w:sz w:val="22"/>
                <w:szCs w:val="22"/>
              </w:rPr>
              <w:t>ОК 12</w:t>
            </w:r>
          </w:p>
        </w:tc>
        <w:tc>
          <w:tcPr>
            <w:tcW w:w="5953" w:type="dxa"/>
            <w:tcBorders>
              <w:top w:val="single" w:sz="4" w:space="0" w:color="auto"/>
              <w:left w:val="single" w:sz="4" w:space="0" w:color="auto"/>
              <w:bottom w:val="single" w:sz="4" w:space="0" w:color="auto"/>
              <w:right w:val="single" w:sz="4" w:space="0" w:color="auto"/>
            </w:tcBorders>
          </w:tcPr>
          <w:p w:rsidR="00BC63E2" w:rsidRPr="009B3AE6" w:rsidRDefault="00BC63E2" w:rsidP="00BC63E2">
            <w:pPr>
              <w:rPr>
                <w:color w:val="000000"/>
                <w:sz w:val="22"/>
                <w:szCs w:val="22"/>
                <w:lang w:eastAsia="uk-UA"/>
              </w:rPr>
            </w:pPr>
            <w:r>
              <w:rPr>
                <w:color w:val="000000"/>
                <w:sz w:val="22"/>
                <w:szCs w:val="22"/>
              </w:rPr>
              <w:t>Переддипломна практика</w:t>
            </w:r>
          </w:p>
        </w:tc>
        <w:tc>
          <w:tcPr>
            <w:tcW w:w="1272"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pPr>
            <w:r>
              <w:t>4,5</w:t>
            </w:r>
          </w:p>
        </w:tc>
        <w:tc>
          <w:tcPr>
            <w:tcW w:w="1852"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pPr>
            <w:proofErr w:type="spellStart"/>
            <w:r w:rsidRPr="00D95846">
              <w:rPr>
                <w:sz w:val="22"/>
                <w:szCs w:val="22"/>
              </w:rPr>
              <w:t>диф</w:t>
            </w:r>
            <w:proofErr w:type="spellEnd"/>
            <w:r w:rsidRPr="00D95846">
              <w:rPr>
                <w:sz w:val="22"/>
                <w:szCs w:val="22"/>
              </w:rPr>
              <w:t>. залік</w:t>
            </w:r>
          </w:p>
        </w:tc>
      </w:tr>
      <w:tr w:rsidR="00BC63E2" w:rsidRPr="00D95846" w:rsidTr="00BC63E2">
        <w:trPr>
          <w:trHeight w:val="188"/>
        </w:trPr>
        <w:tc>
          <w:tcPr>
            <w:tcW w:w="988" w:type="dxa"/>
            <w:tcBorders>
              <w:top w:val="single" w:sz="4" w:space="0" w:color="auto"/>
              <w:left w:val="single" w:sz="4" w:space="0" w:color="auto"/>
              <w:bottom w:val="single" w:sz="4" w:space="0" w:color="auto"/>
              <w:right w:val="single" w:sz="4" w:space="0" w:color="auto"/>
            </w:tcBorders>
          </w:tcPr>
          <w:p w:rsidR="00BC63E2" w:rsidRPr="0096079B" w:rsidRDefault="00BC63E2" w:rsidP="00BC63E2">
            <w:pPr>
              <w:spacing w:line="276" w:lineRule="auto"/>
              <w:jc w:val="center"/>
              <w:rPr>
                <w:bCs/>
                <w:iCs/>
                <w:color w:val="000000" w:themeColor="text1"/>
              </w:rPr>
            </w:pPr>
          </w:p>
        </w:tc>
        <w:tc>
          <w:tcPr>
            <w:tcW w:w="5953" w:type="dxa"/>
            <w:tcBorders>
              <w:top w:val="single" w:sz="4" w:space="0" w:color="auto"/>
              <w:left w:val="single" w:sz="4" w:space="0" w:color="auto"/>
              <w:bottom w:val="single" w:sz="4" w:space="0" w:color="auto"/>
              <w:right w:val="single" w:sz="4" w:space="0" w:color="auto"/>
            </w:tcBorders>
          </w:tcPr>
          <w:p w:rsidR="00BC63E2" w:rsidRPr="00633256" w:rsidRDefault="00BC63E2" w:rsidP="00BC63E2">
            <w:pPr>
              <w:spacing w:line="276" w:lineRule="auto"/>
              <w:rPr>
                <w:b/>
                <w:color w:val="000000" w:themeColor="text1"/>
                <w:sz w:val="22"/>
                <w:szCs w:val="22"/>
              </w:rPr>
            </w:pPr>
            <w:r>
              <w:rPr>
                <w:b/>
                <w:color w:val="000000" w:themeColor="text1"/>
                <w:sz w:val="22"/>
                <w:szCs w:val="22"/>
              </w:rPr>
              <w:t>Усього з практики</w:t>
            </w:r>
          </w:p>
        </w:tc>
        <w:tc>
          <w:tcPr>
            <w:tcW w:w="1272" w:type="dxa"/>
            <w:tcBorders>
              <w:top w:val="single" w:sz="4" w:space="0" w:color="auto"/>
              <w:left w:val="single" w:sz="4" w:space="0" w:color="auto"/>
              <w:bottom w:val="single" w:sz="4" w:space="0" w:color="auto"/>
              <w:right w:val="single" w:sz="4" w:space="0" w:color="auto"/>
            </w:tcBorders>
          </w:tcPr>
          <w:p w:rsidR="00BC63E2" w:rsidRPr="0096079B" w:rsidRDefault="00BC63E2" w:rsidP="00BC63E2">
            <w:pPr>
              <w:spacing w:line="276" w:lineRule="auto"/>
              <w:jc w:val="center"/>
              <w:rPr>
                <w:b/>
                <w:color w:val="000000" w:themeColor="text1"/>
              </w:rPr>
            </w:pPr>
            <w:r>
              <w:rPr>
                <w:b/>
                <w:color w:val="000000" w:themeColor="text1"/>
                <w:sz w:val="22"/>
                <w:szCs w:val="22"/>
              </w:rPr>
              <w:t>10.5</w:t>
            </w:r>
          </w:p>
        </w:tc>
        <w:tc>
          <w:tcPr>
            <w:tcW w:w="1852" w:type="dxa"/>
            <w:tcBorders>
              <w:top w:val="single" w:sz="4" w:space="0" w:color="auto"/>
              <w:left w:val="single" w:sz="4" w:space="0" w:color="auto"/>
              <w:bottom w:val="single" w:sz="4" w:space="0" w:color="auto"/>
              <w:right w:val="single" w:sz="4" w:space="0" w:color="auto"/>
            </w:tcBorders>
          </w:tcPr>
          <w:p w:rsidR="00BC63E2" w:rsidRPr="0096079B" w:rsidRDefault="00BC63E2" w:rsidP="00BC63E2">
            <w:pPr>
              <w:spacing w:line="276" w:lineRule="auto"/>
              <w:jc w:val="center"/>
              <w:rPr>
                <w:b/>
                <w:color w:val="000000" w:themeColor="text1"/>
              </w:rPr>
            </w:pPr>
          </w:p>
        </w:tc>
      </w:tr>
      <w:tr w:rsidR="00BC63E2" w:rsidRPr="00D95846" w:rsidTr="00BC63E2">
        <w:trPr>
          <w:trHeight w:val="188"/>
        </w:trPr>
        <w:tc>
          <w:tcPr>
            <w:tcW w:w="988" w:type="dxa"/>
            <w:tcBorders>
              <w:top w:val="single" w:sz="4" w:space="0" w:color="auto"/>
              <w:left w:val="single" w:sz="4" w:space="0" w:color="auto"/>
              <w:bottom w:val="single" w:sz="4" w:space="0" w:color="auto"/>
              <w:right w:val="single" w:sz="4" w:space="0" w:color="auto"/>
            </w:tcBorders>
          </w:tcPr>
          <w:p w:rsidR="00BC63E2" w:rsidRPr="0096079B" w:rsidRDefault="00BC63E2" w:rsidP="00BC63E2">
            <w:pPr>
              <w:spacing w:line="276" w:lineRule="auto"/>
              <w:jc w:val="center"/>
              <w:rPr>
                <w:bCs/>
                <w:iCs/>
                <w:color w:val="000000" w:themeColor="text1"/>
              </w:rPr>
            </w:pPr>
          </w:p>
        </w:tc>
        <w:tc>
          <w:tcPr>
            <w:tcW w:w="5953" w:type="dxa"/>
            <w:tcBorders>
              <w:top w:val="single" w:sz="4" w:space="0" w:color="auto"/>
              <w:left w:val="single" w:sz="4" w:space="0" w:color="auto"/>
              <w:bottom w:val="single" w:sz="4" w:space="0" w:color="auto"/>
              <w:right w:val="single" w:sz="4" w:space="0" w:color="auto"/>
            </w:tcBorders>
          </w:tcPr>
          <w:p w:rsidR="00BC63E2" w:rsidRPr="00CE7D1A" w:rsidRDefault="00BC63E2" w:rsidP="00BC63E2">
            <w:pPr>
              <w:spacing w:line="276" w:lineRule="auto"/>
              <w:jc w:val="center"/>
              <w:rPr>
                <w:b/>
                <w:i/>
                <w:color w:val="000000" w:themeColor="text1"/>
                <w:sz w:val="22"/>
                <w:szCs w:val="22"/>
              </w:rPr>
            </w:pPr>
            <w:r w:rsidRPr="00CE7D1A">
              <w:rPr>
                <w:b/>
                <w:i/>
                <w:color w:val="000000" w:themeColor="text1"/>
                <w:sz w:val="22"/>
                <w:szCs w:val="22"/>
              </w:rPr>
              <w:t>Атестація</w:t>
            </w:r>
          </w:p>
        </w:tc>
        <w:tc>
          <w:tcPr>
            <w:tcW w:w="1272" w:type="dxa"/>
            <w:tcBorders>
              <w:top w:val="single" w:sz="4" w:space="0" w:color="auto"/>
              <w:left w:val="single" w:sz="4" w:space="0" w:color="auto"/>
              <w:bottom w:val="single" w:sz="4" w:space="0" w:color="auto"/>
              <w:right w:val="single" w:sz="4" w:space="0" w:color="auto"/>
            </w:tcBorders>
          </w:tcPr>
          <w:p w:rsidR="00BC63E2" w:rsidRDefault="00BC63E2" w:rsidP="00BC63E2">
            <w:pPr>
              <w:spacing w:line="276" w:lineRule="auto"/>
              <w:jc w:val="center"/>
              <w:rPr>
                <w:b/>
                <w:color w:val="000000" w:themeColor="text1"/>
                <w:sz w:val="22"/>
                <w:szCs w:val="22"/>
              </w:rPr>
            </w:pPr>
          </w:p>
        </w:tc>
        <w:tc>
          <w:tcPr>
            <w:tcW w:w="1852" w:type="dxa"/>
            <w:tcBorders>
              <w:top w:val="single" w:sz="4" w:space="0" w:color="auto"/>
              <w:left w:val="single" w:sz="4" w:space="0" w:color="auto"/>
              <w:bottom w:val="single" w:sz="4" w:space="0" w:color="auto"/>
              <w:right w:val="single" w:sz="4" w:space="0" w:color="auto"/>
            </w:tcBorders>
          </w:tcPr>
          <w:p w:rsidR="00BC63E2" w:rsidRPr="0096079B" w:rsidRDefault="00BC63E2" w:rsidP="00BC63E2">
            <w:pPr>
              <w:spacing w:line="276" w:lineRule="auto"/>
              <w:jc w:val="center"/>
              <w:rPr>
                <w:b/>
                <w:color w:val="000000" w:themeColor="text1"/>
              </w:rPr>
            </w:pPr>
          </w:p>
        </w:tc>
      </w:tr>
      <w:tr w:rsidR="00BC63E2" w:rsidRPr="00D95846" w:rsidTr="00BC63E2">
        <w:tc>
          <w:tcPr>
            <w:tcW w:w="988"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rPr>
                <w:bCs/>
                <w:iCs/>
                <w:color w:val="000000" w:themeColor="text1"/>
              </w:rPr>
            </w:pPr>
            <w:r>
              <w:rPr>
                <w:bCs/>
                <w:iCs/>
                <w:color w:val="000000" w:themeColor="text1"/>
                <w:sz w:val="22"/>
                <w:szCs w:val="22"/>
              </w:rPr>
              <w:t>ОК 13</w:t>
            </w:r>
          </w:p>
        </w:tc>
        <w:tc>
          <w:tcPr>
            <w:tcW w:w="5953" w:type="dxa"/>
            <w:tcBorders>
              <w:top w:val="single" w:sz="4" w:space="0" w:color="auto"/>
              <w:left w:val="single" w:sz="4" w:space="0" w:color="auto"/>
              <w:bottom w:val="single" w:sz="4" w:space="0" w:color="auto"/>
              <w:right w:val="single" w:sz="4" w:space="0" w:color="auto"/>
            </w:tcBorders>
            <w:vAlign w:val="bottom"/>
          </w:tcPr>
          <w:p w:rsidR="00BC63E2" w:rsidRPr="00FF510E" w:rsidRDefault="00BC63E2" w:rsidP="00BC63E2">
            <w:pPr>
              <w:rPr>
                <w:color w:val="000000"/>
                <w:sz w:val="22"/>
                <w:szCs w:val="22"/>
                <w:lang w:eastAsia="uk-UA"/>
              </w:rPr>
            </w:pPr>
            <w:r>
              <w:rPr>
                <w:color w:val="000000"/>
                <w:sz w:val="22"/>
                <w:szCs w:val="22"/>
              </w:rPr>
              <w:t>Виконання кваліфікаційної роботи магістра</w:t>
            </w:r>
          </w:p>
        </w:tc>
        <w:tc>
          <w:tcPr>
            <w:tcW w:w="1272" w:type="dxa"/>
            <w:tcBorders>
              <w:top w:val="single" w:sz="4" w:space="0" w:color="auto"/>
              <w:left w:val="single" w:sz="4" w:space="0" w:color="auto"/>
              <w:bottom w:val="single" w:sz="4" w:space="0" w:color="auto"/>
              <w:right w:val="single" w:sz="4" w:space="0" w:color="auto"/>
            </w:tcBorders>
            <w:vAlign w:val="center"/>
          </w:tcPr>
          <w:p w:rsidR="00BC63E2" w:rsidRPr="00C612D9" w:rsidRDefault="00BC63E2" w:rsidP="00BC63E2">
            <w:pPr>
              <w:jc w:val="center"/>
              <w:rPr>
                <w:lang w:val="ru-RU"/>
              </w:rPr>
            </w:pPr>
            <w:r>
              <w:rPr>
                <w:lang w:val="ru-RU"/>
              </w:rPr>
              <w:t>18</w:t>
            </w:r>
          </w:p>
        </w:tc>
        <w:tc>
          <w:tcPr>
            <w:tcW w:w="1852"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pPr>
          </w:p>
        </w:tc>
      </w:tr>
      <w:tr w:rsidR="00BC63E2" w:rsidRPr="00D95846" w:rsidTr="00BC63E2">
        <w:tc>
          <w:tcPr>
            <w:tcW w:w="988" w:type="dxa"/>
            <w:tcBorders>
              <w:top w:val="single" w:sz="4" w:space="0" w:color="auto"/>
              <w:left w:val="single" w:sz="4" w:space="0" w:color="auto"/>
              <w:bottom w:val="single" w:sz="4" w:space="0" w:color="auto"/>
              <w:right w:val="single" w:sz="4" w:space="0" w:color="auto"/>
            </w:tcBorders>
          </w:tcPr>
          <w:p w:rsidR="00BC63E2" w:rsidRPr="0096079B" w:rsidRDefault="00BC63E2" w:rsidP="00BC63E2">
            <w:pPr>
              <w:spacing w:line="276" w:lineRule="auto"/>
              <w:jc w:val="center"/>
              <w:rPr>
                <w:bCs/>
                <w:iCs/>
                <w:color w:val="000000" w:themeColor="text1"/>
                <w:sz w:val="22"/>
                <w:szCs w:val="22"/>
              </w:rPr>
            </w:pPr>
            <w:r>
              <w:rPr>
                <w:bCs/>
                <w:iCs/>
                <w:color w:val="000000" w:themeColor="text1"/>
                <w:sz w:val="22"/>
                <w:szCs w:val="22"/>
              </w:rPr>
              <w:t>ОК 14</w:t>
            </w:r>
          </w:p>
        </w:tc>
        <w:tc>
          <w:tcPr>
            <w:tcW w:w="5953" w:type="dxa"/>
            <w:tcBorders>
              <w:top w:val="single" w:sz="4" w:space="0" w:color="auto"/>
              <w:left w:val="single" w:sz="4" w:space="0" w:color="auto"/>
              <w:bottom w:val="single" w:sz="4" w:space="0" w:color="auto"/>
              <w:right w:val="single" w:sz="4" w:space="0" w:color="auto"/>
            </w:tcBorders>
          </w:tcPr>
          <w:p w:rsidR="00BC63E2" w:rsidRPr="00CE7D1A" w:rsidRDefault="00BC63E2" w:rsidP="00BC63E2">
            <w:pPr>
              <w:rPr>
                <w:color w:val="000000"/>
                <w:sz w:val="22"/>
                <w:szCs w:val="22"/>
                <w:lang w:eastAsia="uk-UA"/>
              </w:rPr>
            </w:pPr>
            <w:r>
              <w:rPr>
                <w:color w:val="000000"/>
                <w:sz w:val="22"/>
                <w:szCs w:val="22"/>
              </w:rPr>
              <w:t>Захист кваліфікаційної роботи магістра</w:t>
            </w:r>
          </w:p>
        </w:tc>
        <w:tc>
          <w:tcPr>
            <w:tcW w:w="1272" w:type="dxa"/>
            <w:tcBorders>
              <w:top w:val="single" w:sz="4" w:space="0" w:color="auto"/>
              <w:left w:val="single" w:sz="4" w:space="0" w:color="auto"/>
              <w:bottom w:val="single" w:sz="4" w:space="0" w:color="auto"/>
              <w:right w:val="single" w:sz="4" w:space="0" w:color="auto"/>
            </w:tcBorders>
          </w:tcPr>
          <w:p w:rsidR="00BC63E2" w:rsidRPr="00293090" w:rsidRDefault="00BC63E2" w:rsidP="00BC63E2">
            <w:pPr>
              <w:spacing w:line="276" w:lineRule="auto"/>
              <w:jc w:val="center"/>
              <w:rPr>
                <w:color w:val="FF0000"/>
                <w:sz w:val="22"/>
                <w:szCs w:val="22"/>
                <w:highlight w:val="yellow"/>
              </w:rPr>
            </w:pPr>
            <w:r w:rsidRPr="00CE7D1A">
              <w:rPr>
                <w:color w:val="000000" w:themeColor="text1"/>
                <w:sz w:val="22"/>
                <w:szCs w:val="22"/>
              </w:rPr>
              <w:t>1,5</w:t>
            </w:r>
          </w:p>
        </w:tc>
        <w:tc>
          <w:tcPr>
            <w:tcW w:w="1852" w:type="dxa"/>
            <w:tcBorders>
              <w:top w:val="single" w:sz="4" w:space="0" w:color="auto"/>
              <w:left w:val="single" w:sz="4" w:space="0" w:color="auto"/>
              <w:bottom w:val="single" w:sz="4" w:space="0" w:color="auto"/>
              <w:right w:val="single" w:sz="4" w:space="0" w:color="auto"/>
            </w:tcBorders>
          </w:tcPr>
          <w:p w:rsidR="00BC63E2" w:rsidRPr="00293090" w:rsidRDefault="00BC63E2" w:rsidP="00BC63E2">
            <w:pPr>
              <w:spacing w:line="276" w:lineRule="auto"/>
              <w:jc w:val="center"/>
              <w:rPr>
                <w:sz w:val="22"/>
                <w:szCs w:val="22"/>
              </w:rPr>
            </w:pPr>
            <w:r w:rsidRPr="00293090">
              <w:rPr>
                <w:sz w:val="22"/>
                <w:szCs w:val="22"/>
              </w:rPr>
              <w:t>захист</w:t>
            </w:r>
          </w:p>
        </w:tc>
      </w:tr>
      <w:tr w:rsidR="00BC63E2" w:rsidRPr="00D95846" w:rsidTr="00BC63E2">
        <w:tc>
          <w:tcPr>
            <w:tcW w:w="988" w:type="dxa"/>
            <w:tcBorders>
              <w:top w:val="single" w:sz="4" w:space="0" w:color="auto"/>
              <w:left w:val="single" w:sz="4" w:space="0" w:color="auto"/>
              <w:bottom w:val="single" w:sz="4" w:space="0" w:color="auto"/>
              <w:right w:val="single" w:sz="4" w:space="0" w:color="auto"/>
            </w:tcBorders>
          </w:tcPr>
          <w:p w:rsidR="00BC63E2" w:rsidRPr="0096079B" w:rsidRDefault="00BC63E2" w:rsidP="00BC63E2">
            <w:pPr>
              <w:spacing w:line="276" w:lineRule="auto"/>
              <w:jc w:val="center"/>
              <w:rPr>
                <w:bCs/>
                <w:iCs/>
                <w:color w:val="000000" w:themeColor="text1"/>
              </w:rPr>
            </w:pPr>
          </w:p>
        </w:tc>
        <w:tc>
          <w:tcPr>
            <w:tcW w:w="5953" w:type="dxa"/>
            <w:tcBorders>
              <w:top w:val="single" w:sz="4" w:space="0" w:color="auto"/>
              <w:left w:val="single" w:sz="4" w:space="0" w:color="auto"/>
              <w:bottom w:val="single" w:sz="4" w:space="0" w:color="auto"/>
              <w:right w:val="single" w:sz="4" w:space="0" w:color="auto"/>
            </w:tcBorders>
          </w:tcPr>
          <w:p w:rsidR="00BC63E2" w:rsidRPr="00CE7D1A" w:rsidRDefault="00BC63E2" w:rsidP="00BC63E2">
            <w:pPr>
              <w:rPr>
                <w:b/>
                <w:bCs/>
                <w:color w:val="000000"/>
                <w:sz w:val="22"/>
                <w:szCs w:val="22"/>
                <w:lang w:eastAsia="uk-UA"/>
              </w:rPr>
            </w:pPr>
            <w:r>
              <w:rPr>
                <w:b/>
                <w:bCs/>
                <w:color w:val="000000"/>
                <w:sz w:val="22"/>
                <w:szCs w:val="22"/>
              </w:rPr>
              <w:t>Усього з атестації</w:t>
            </w:r>
          </w:p>
        </w:tc>
        <w:tc>
          <w:tcPr>
            <w:tcW w:w="1272" w:type="dxa"/>
            <w:tcBorders>
              <w:top w:val="single" w:sz="4" w:space="0" w:color="auto"/>
              <w:left w:val="single" w:sz="4" w:space="0" w:color="auto"/>
              <w:bottom w:val="single" w:sz="4" w:space="0" w:color="auto"/>
              <w:right w:val="single" w:sz="4" w:space="0" w:color="auto"/>
            </w:tcBorders>
          </w:tcPr>
          <w:p w:rsidR="00BC63E2" w:rsidRPr="0096079B" w:rsidRDefault="00BC63E2" w:rsidP="00BC63E2">
            <w:pPr>
              <w:spacing w:line="276" w:lineRule="auto"/>
              <w:jc w:val="center"/>
              <w:rPr>
                <w:b/>
              </w:rPr>
            </w:pPr>
            <w:r>
              <w:rPr>
                <w:b/>
                <w:sz w:val="22"/>
                <w:szCs w:val="22"/>
              </w:rPr>
              <w:t>19.5</w:t>
            </w:r>
          </w:p>
        </w:tc>
        <w:tc>
          <w:tcPr>
            <w:tcW w:w="1852" w:type="dxa"/>
            <w:tcBorders>
              <w:top w:val="single" w:sz="4" w:space="0" w:color="auto"/>
              <w:left w:val="single" w:sz="4" w:space="0" w:color="auto"/>
              <w:bottom w:val="single" w:sz="4" w:space="0" w:color="auto"/>
              <w:right w:val="single" w:sz="4" w:space="0" w:color="auto"/>
            </w:tcBorders>
          </w:tcPr>
          <w:p w:rsidR="00BC63E2" w:rsidRPr="0096079B" w:rsidRDefault="00BC63E2" w:rsidP="00BC63E2">
            <w:pPr>
              <w:spacing w:line="276" w:lineRule="auto"/>
              <w:jc w:val="center"/>
            </w:pPr>
          </w:p>
        </w:tc>
      </w:tr>
      <w:tr w:rsidR="00BC63E2" w:rsidRPr="00D95846" w:rsidTr="00BC63E2">
        <w:tc>
          <w:tcPr>
            <w:tcW w:w="988" w:type="dxa"/>
            <w:tcBorders>
              <w:top w:val="single" w:sz="4" w:space="0" w:color="auto"/>
              <w:left w:val="single" w:sz="4" w:space="0" w:color="auto"/>
              <w:bottom w:val="single" w:sz="4" w:space="0" w:color="auto"/>
              <w:right w:val="nil"/>
            </w:tcBorders>
          </w:tcPr>
          <w:p w:rsidR="00BC63E2" w:rsidRPr="00CE7D1A" w:rsidRDefault="00BC63E2" w:rsidP="00BC63E2">
            <w:pPr>
              <w:rPr>
                <w:b/>
                <w:bCs/>
                <w:color w:val="000000"/>
                <w:sz w:val="22"/>
                <w:szCs w:val="22"/>
                <w:lang w:eastAsia="uk-UA"/>
              </w:rPr>
            </w:pPr>
          </w:p>
        </w:tc>
        <w:tc>
          <w:tcPr>
            <w:tcW w:w="5953" w:type="dxa"/>
            <w:tcBorders>
              <w:top w:val="single" w:sz="4" w:space="0" w:color="auto"/>
              <w:left w:val="nil"/>
              <w:bottom w:val="single" w:sz="4" w:space="0" w:color="auto"/>
              <w:right w:val="single" w:sz="4" w:space="0" w:color="auto"/>
            </w:tcBorders>
            <w:hideMark/>
          </w:tcPr>
          <w:p w:rsidR="00BC63E2" w:rsidRPr="0096079B" w:rsidRDefault="00BC63E2" w:rsidP="00BC63E2">
            <w:pPr>
              <w:spacing w:line="276" w:lineRule="auto"/>
              <w:rPr>
                <w:b/>
              </w:rPr>
            </w:pPr>
            <w:r>
              <w:rPr>
                <w:b/>
                <w:bCs/>
                <w:color w:val="000000"/>
                <w:sz w:val="22"/>
                <w:szCs w:val="22"/>
              </w:rPr>
              <w:t>Усього за обов'язковою частиною</w:t>
            </w:r>
          </w:p>
        </w:tc>
        <w:tc>
          <w:tcPr>
            <w:tcW w:w="1272" w:type="dxa"/>
            <w:tcBorders>
              <w:top w:val="single" w:sz="4" w:space="0" w:color="auto"/>
              <w:left w:val="single" w:sz="4" w:space="0" w:color="auto"/>
              <w:bottom w:val="single" w:sz="4" w:space="0" w:color="auto"/>
              <w:right w:val="single" w:sz="4" w:space="0" w:color="auto"/>
            </w:tcBorders>
            <w:hideMark/>
          </w:tcPr>
          <w:p w:rsidR="00BC63E2" w:rsidRPr="0096079B" w:rsidRDefault="00BC63E2" w:rsidP="00BC63E2">
            <w:pPr>
              <w:spacing w:line="276" w:lineRule="auto"/>
              <w:jc w:val="center"/>
            </w:pPr>
            <w:r w:rsidRPr="0096079B">
              <w:rPr>
                <w:b/>
                <w:sz w:val="22"/>
                <w:szCs w:val="22"/>
              </w:rPr>
              <w:t>67</w:t>
            </w:r>
          </w:p>
        </w:tc>
        <w:tc>
          <w:tcPr>
            <w:tcW w:w="1852"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pPr>
          </w:p>
        </w:tc>
      </w:tr>
      <w:tr w:rsidR="00BC63E2" w:rsidRPr="00D95846" w:rsidTr="00894743">
        <w:tc>
          <w:tcPr>
            <w:tcW w:w="10065" w:type="dxa"/>
            <w:gridSpan w:val="4"/>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pPr>
            <w:r w:rsidRPr="00D95846">
              <w:rPr>
                <w:b/>
                <w:bCs/>
                <w:sz w:val="22"/>
                <w:szCs w:val="22"/>
              </w:rPr>
              <w:t xml:space="preserve">2. </w:t>
            </w:r>
            <w:r w:rsidRPr="0089495B">
              <w:rPr>
                <w:b/>
                <w:bCs/>
                <w:sz w:val="22"/>
                <w:szCs w:val="22"/>
              </w:rPr>
              <w:t>ДИСЦИПЛІНИ ВІЛЬНОГО ВИБОРУ СТУДЕНТА</w:t>
            </w:r>
          </w:p>
        </w:tc>
      </w:tr>
      <w:tr w:rsidR="00BC63E2" w:rsidRPr="00D95846" w:rsidTr="00894743">
        <w:trPr>
          <w:trHeight w:val="296"/>
        </w:trPr>
        <w:tc>
          <w:tcPr>
            <w:tcW w:w="10065" w:type="dxa"/>
            <w:gridSpan w:val="4"/>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pPr>
            <w:r w:rsidRPr="0089495B">
              <w:rPr>
                <w:b/>
                <w:bCs/>
                <w:i/>
                <w:iCs/>
                <w:sz w:val="22"/>
                <w:szCs w:val="22"/>
              </w:rPr>
              <w:t xml:space="preserve">2.1. ЦИКЛ ЗАГАЛЬНОЇ ПІДГОТОВКИ </w:t>
            </w:r>
            <w:r w:rsidRPr="00D95846">
              <w:rPr>
                <w:b/>
                <w:bCs/>
                <w:i/>
                <w:iCs/>
                <w:sz w:val="22"/>
                <w:szCs w:val="22"/>
              </w:rPr>
              <w:t>(ВК)</w:t>
            </w:r>
          </w:p>
        </w:tc>
      </w:tr>
      <w:tr w:rsidR="00BC63E2" w:rsidRPr="00D95846" w:rsidTr="00894743">
        <w:tc>
          <w:tcPr>
            <w:tcW w:w="10065" w:type="dxa"/>
            <w:gridSpan w:val="4"/>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pPr>
            <w:r w:rsidRPr="00D95846">
              <w:rPr>
                <w:b/>
                <w:bCs/>
                <w:sz w:val="22"/>
                <w:szCs w:val="22"/>
              </w:rPr>
              <w:t>Вибіркові (за вибором студента)</w:t>
            </w:r>
          </w:p>
        </w:tc>
      </w:tr>
      <w:tr w:rsidR="00BC63E2" w:rsidRPr="00D95846" w:rsidTr="00BC63E2">
        <w:tc>
          <w:tcPr>
            <w:tcW w:w="988"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rPr>
                <w:color w:val="000000" w:themeColor="text1"/>
              </w:rPr>
            </w:pPr>
            <w:r>
              <w:rPr>
                <w:bCs/>
                <w:iCs/>
                <w:color w:val="000000" w:themeColor="text1"/>
                <w:sz w:val="22"/>
                <w:szCs w:val="22"/>
              </w:rPr>
              <w:t xml:space="preserve">ВК </w:t>
            </w:r>
            <w:r w:rsidRPr="00D95846">
              <w:rPr>
                <w:bCs/>
                <w:iCs/>
                <w:color w:val="000000" w:themeColor="text1"/>
                <w:sz w:val="22"/>
                <w:szCs w:val="22"/>
              </w:rPr>
              <w:t>1</w:t>
            </w:r>
          </w:p>
        </w:tc>
        <w:tc>
          <w:tcPr>
            <w:tcW w:w="5953" w:type="dxa"/>
            <w:tcBorders>
              <w:top w:val="single" w:sz="4" w:space="0" w:color="auto"/>
              <w:left w:val="single" w:sz="4" w:space="0" w:color="auto"/>
              <w:bottom w:val="single" w:sz="4" w:space="0" w:color="auto"/>
              <w:right w:val="single" w:sz="4" w:space="0" w:color="auto"/>
            </w:tcBorders>
            <w:vAlign w:val="bottom"/>
          </w:tcPr>
          <w:p w:rsidR="00BC63E2" w:rsidRPr="00333081" w:rsidRDefault="00BC63E2" w:rsidP="00BC63E2">
            <w:pPr>
              <w:rPr>
                <w:bCs/>
              </w:rPr>
            </w:pPr>
            <w:r w:rsidRPr="00333081">
              <w:rPr>
                <w:sz w:val="22"/>
                <w:szCs w:val="22"/>
              </w:rPr>
              <w:t xml:space="preserve">Вибіркова дисципліна із </w:t>
            </w:r>
            <w:proofErr w:type="spellStart"/>
            <w:r w:rsidRPr="00333081">
              <w:rPr>
                <w:sz w:val="22"/>
                <w:szCs w:val="22"/>
              </w:rPr>
              <w:t>загальноуніверситетського</w:t>
            </w:r>
            <w:proofErr w:type="spellEnd"/>
            <w:r w:rsidRPr="00333081">
              <w:rPr>
                <w:sz w:val="22"/>
                <w:szCs w:val="22"/>
              </w:rPr>
              <w:t xml:space="preserve"> каталогу</w:t>
            </w:r>
          </w:p>
        </w:tc>
        <w:tc>
          <w:tcPr>
            <w:tcW w:w="1272"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pPr>
            <w:r>
              <w:rPr>
                <w:sz w:val="22"/>
                <w:szCs w:val="22"/>
              </w:rPr>
              <w:t>3</w:t>
            </w:r>
          </w:p>
        </w:tc>
        <w:tc>
          <w:tcPr>
            <w:tcW w:w="1852"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pPr>
            <w:r w:rsidRPr="00D95846">
              <w:rPr>
                <w:sz w:val="22"/>
                <w:szCs w:val="22"/>
              </w:rPr>
              <w:t>залік</w:t>
            </w:r>
          </w:p>
        </w:tc>
      </w:tr>
      <w:tr w:rsidR="00BC63E2" w:rsidRPr="00D95846" w:rsidTr="00BC63E2">
        <w:tc>
          <w:tcPr>
            <w:tcW w:w="988"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rPr>
                <w:bCs/>
                <w:iCs/>
                <w:color w:val="FF0000"/>
              </w:rPr>
            </w:pPr>
          </w:p>
        </w:tc>
        <w:tc>
          <w:tcPr>
            <w:tcW w:w="5953" w:type="dxa"/>
            <w:tcBorders>
              <w:top w:val="single" w:sz="4" w:space="0" w:color="auto"/>
              <w:left w:val="single" w:sz="4" w:space="0" w:color="auto"/>
              <w:bottom w:val="single" w:sz="4" w:space="0" w:color="auto"/>
              <w:right w:val="single" w:sz="4" w:space="0" w:color="auto"/>
            </w:tcBorders>
            <w:hideMark/>
          </w:tcPr>
          <w:p w:rsidR="00BC63E2" w:rsidRPr="009B3AE6" w:rsidRDefault="00BC63E2" w:rsidP="00BC63E2">
            <w:pPr>
              <w:rPr>
                <w:b/>
                <w:bCs/>
                <w:color w:val="000000"/>
                <w:sz w:val="22"/>
                <w:szCs w:val="22"/>
                <w:lang w:eastAsia="uk-UA"/>
              </w:rPr>
            </w:pPr>
            <w:r>
              <w:rPr>
                <w:b/>
                <w:bCs/>
                <w:color w:val="000000"/>
                <w:sz w:val="22"/>
                <w:szCs w:val="22"/>
              </w:rPr>
              <w:t>Усього за циклом 2.1.</w:t>
            </w:r>
          </w:p>
        </w:tc>
        <w:tc>
          <w:tcPr>
            <w:tcW w:w="1272"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rPr>
                <w:b/>
              </w:rPr>
            </w:pPr>
            <w:r>
              <w:rPr>
                <w:b/>
                <w:sz w:val="22"/>
                <w:szCs w:val="22"/>
              </w:rPr>
              <w:t>3</w:t>
            </w:r>
          </w:p>
        </w:tc>
        <w:tc>
          <w:tcPr>
            <w:tcW w:w="1852"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pPr>
          </w:p>
        </w:tc>
      </w:tr>
      <w:tr w:rsidR="00BC63E2" w:rsidRPr="00D95846" w:rsidTr="00894743">
        <w:tc>
          <w:tcPr>
            <w:tcW w:w="10065" w:type="dxa"/>
            <w:gridSpan w:val="4"/>
            <w:tcBorders>
              <w:top w:val="single" w:sz="4" w:space="0" w:color="auto"/>
              <w:left w:val="single" w:sz="4" w:space="0" w:color="auto"/>
              <w:bottom w:val="single" w:sz="4" w:space="0" w:color="auto"/>
              <w:right w:val="single" w:sz="4" w:space="0" w:color="auto"/>
            </w:tcBorders>
            <w:hideMark/>
          </w:tcPr>
          <w:p w:rsidR="00BC63E2" w:rsidRPr="00333081" w:rsidRDefault="00BC63E2" w:rsidP="00BC63E2">
            <w:pPr>
              <w:spacing w:line="276" w:lineRule="auto"/>
              <w:jc w:val="center"/>
            </w:pPr>
            <w:r w:rsidRPr="00333081">
              <w:rPr>
                <w:b/>
                <w:bCs/>
                <w:i/>
                <w:iCs/>
                <w:sz w:val="22"/>
                <w:szCs w:val="22"/>
              </w:rPr>
              <w:t>2.2. ЦИКЛ ПРОФЕСІЙНОЇ ПІДГОТОВКИ (ВК)</w:t>
            </w:r>
          </w:p>
        </w:tc>
      </w:tr>
      <w:tr w:rsidR="00BC63E2" w:rsidRPr="00D95846" w:rsidTr="00894743">
        <w:tc>
          <w:tcPr>
            <w:tcW w:w="10065" w:type="dxa"/>
            <w:gridSpan w:val="4"/>
            <w:tcBorders>
              <w:top w:val="single" w:sz="4" w:space="0" w:color="auto"/>
              <w:left w:val="single" w:sz="4" w:space="0" w:color="auto"/>
              <w:bottom w:val="single" w:sz="4" w:space="0" w:color="auto"/>
              <w:right w:val="single" w:sz="4" w:space="0" w:color="auto"/>
            </w:tcBorders>
            <w:hideMark/>
          </w:tcPr>
          <w:p w:rsidR="00BC63E2" w:rsidRPr="00333081" w:rsidRDefault="00BC63E2" w:rsidP="00BC63E2">
            <w:pPr>
              <w:spacing w:line="276" w:lineRule="auto"/>
              <w:jc w:val="center"/>
            </w:pPr>
            <w:r w:rsidRPr="00333081">
              <w:rPr>
                <w:b/>
                <w:bCs/>
                <w:sz w:val="22"/>
                <w:szCs w:val="22"/>
              </w:rPr>
              <w:t>Вибіркові (за вибором студента)</w:t>
            </w:r>
          </w:p>
        </w:tc>
      </w:tr>
      <w:tr w:rsidR="00BC63E2" w:rsidRPr="00D95846" w:rsidTr="00BC63E2">
        <w:tc>
          <w:tcPr>
            <w:tcW w:w="988"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rPr>
                <w:bCs/>
                <w:iCs/>
                <w:color w:val="000000" w:themeColor="text1"/>
              </w:rPr>
            </w:pPr>
            <w:r>
              <w:rPr>
                <w:bCs/>
                <w:iCs/>
                <w:color w:val="000000" w:themeColor="text1"/>
                <w:sz w:val="22"/>
                <w:szCs w:val="22"/>
              </w:rPr>
              <w:t xml:space="preserve">ВК </w:t>
            </w:r>
            <w:r w:rsidRPr="00D95846">
              <w:rPr>
                <w:bCs/>
                <w:iCs/>
                <w:color w:val="000000" w:themeColor="text1"/>
                <w:sz w:val="22"/>
                <w:szCs w:val="22"/>
              </w:rPr>
              <w:t>2</w:t>
            </w:r>
          </w:p>
        </w:tc>
        <w:tc>
          <w:tcPr>
            <w:tcW w:w="5953" w:type="dxa"/>
            <w:tcBorders>
              <w:top w:val="single" w:sz="4" w:space="0" w:color="auto"/>
              <w:left w:val="single" w:sz="4" w:space="0" w:color="auto"/>
              <w:bottom w:val="single" w:sz="4" w:space="0" w:color="auto"/>
              <w:right w:val="single" w:sz="4" w:space="0" w:color="auto"/>
            </w:tcBorders>
            <w:vAlign w:val="center"/>
          </w:tcPr>
          <w:p w:rsidR="00BC63E2" w:rsidRPr="00333081" w:rsidRDefault="00BC63E2" w:rsidP="00BC63E2">
            <w:pPr>
              <w:rPr>
                <w:lang w:eastAsia="en-US"/>
              </w:rPr>
            </w:pPr>
            <w:r w:rsidRPr="00333081">
              <w:rPr>
                <w:sz w:val="22"/>
                <w:szCs w:val="22"/>
              </w:rPr>
              <w:t>Вибіркова дисципліна із кафедрального каталогу</w:t>
            </w:r>
          </w:p>
        </w:tc>
        <w:tc>
          <w:tcPr>
            <w:tcW w:w="1272"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pPr>
            <w:r>
              <w:rPr>
                <w:sz w:val="22"/>
                <w:szCs w:val="22"/>
              </w:rPr>
              <w:t>4</w:t>
            </w:r>
          </w:p>
        </w:tc>
        <w:tc>
          <w:tcPr>
            <w:tcW w:w="1852"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pPr>
            <w:r w:rsidRPr="00D95846">
              <w:rPr>
                <w:sz w:val="22"/>
                <w:szCs w:val="22"/>
              </w:rPr>
              <w:t>залік</w:t>
            </w:r>
          </w:p>
        </w:tc>
      </w:tr>
      <w:tr w:rsidR="00BC63E2" w:rsidRPr="00D95846" w:rsidTr="00BC63E2">
        <w:tc>
          <w:tcPr>
            <w:tcW w:w="988"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rPr>
                <w:color w:val="000000" w:themeColor="text1"/>
              </w:rPr>
            </w:pPr>
            <w:r w:rsidRPr="00D95846">
              <w:rPr>
                <w:bCs/>
                <w:iCs/>
                <w:color w:val="000000" w:themeColor="text1"/>
                <w:sz w:val="22"/>
                <w:szCs w:val="22"/>
              </w:rPr>
              <w:t>ВК 3</w:t>
            </w:r>
          </w:p>
        </w:tc>
        <w:tc>
          <w:tcPr>
            <w:tcW w:w="5953" w:type="dxa"/>
            <w:tcBorders>
              <w:top w:val="single" w:sz="4" w:space="0" w:color="auto"/>
              <w:left w:val="single" w:sz="4" w:space="0" w:color="auto"/>
              <w:bottom w:val="single" w:sz="4" w:space="0" w:color="auto"/>
              <w:right w:val="single" w:sz="4" w:space="0" w:color="auto"/>
            </w:tcBorders>
            <w:vAlign w:val="center"/>
            <w:hideMark/>
          </w:tcPr>
          <w:p w:rsidR="00BC63E2" w:rsidRPr="00333081" w:rsidRDefault="00BC63E2" w:rsidP="00BC63E2">
            <w:pPr>
              <w:rPr>
                <w:lang w:eastAsia="en-US"/>
              </w:rPr>
            </w:pPr>
            <w:r w:rsidRPr="00333081">
              <w:rPr>
                <w:sz w:val="22"/>
                <w:szCs w:val="22"/>
              </w:rPr>
              <w:t>Вибіркова дисципліна із кафедрального каталогу</w:t>
            </w:r>
          </w:p>
        </w:tc>
        <w:tc>
          <w:tcPr>
            <w:tcW w:w="1272"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pPr>
            <w:r w:rsidRPr="00D95846">
              <w:rPr>
                <w:sz w:val="22"/>
                <w:szCs w:val="22"/>
              </w:rPr>
              <w:t>4</w:t>
            </w:r>
          </w:p>
        </w:tc>
        <w:tc>
          <w:tcPr>
            <w:tcW w:w="1852"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pPr>
            <w:r w:rsidRPr="00D95846">
              <w:rPr>
                <w:sz w:val="22"/>
                <w:szCs w:val="22"/>
              </w:rPr>
              <w:t>залік</w:t>
            </w:r>
          </w:p>
        </w:tc>
      </w:tr>
      <w:tr w:rsidR="00BC63E2" w:rsidRPr="00D95846" w:rsidTr="00BC63E2">
        <w:tc>
          <w:tcPr>
            <w:tcW w:w="988"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rPr>
                <w:color w:val="000000" w:themeColor="text1"/>
              </w:rPr>
            </w:pPr>
            <w:r w:rsidRPr="00D95846">
              <w:rPr>
                <w:bCs/>
                <w:iCs/>
                <w:color w:val="000000" w:themeColor="text1"/>
                <w:sz w:val="22"/>
                <w:szCs w:val="22"/>
              </w:rPr>
              <w:t>ВК 4</w:t>
            </w:r>
          </w:p>
        </w:tc>
        <w:tc>
          <w:tcPr>
            <w:tcW w:w="5953" w:type="dxa"/>
            <w:tcBorders>
              <w:top w:val="single" w:sz="4" w:space="0" w:color="auto"/>
              <w:left w:val="single" w:sz="4" w:space="0" w:color="auto"/>
              <w:bottom w:val="single" w:sz="4" w:space="0" w:color="auto"/>
              <w:right w:val="single" w:sz="4" w:space="0" w:color="auto"/>
            </w:tcBorders>
            <w:vAlign w:val="center"/>
            <w:hideMark/>
          </w:tcPr>
          <w:p w:rsidR="00BC63E2" w:rsidRPr="00333081" w:rsidRDefault="00BC63E2" w:rsidP="00BC63E2">
            <w:r w:rsidRPr="00333081">
              <w:rPr>
                <w:sz w:val="22"/>
                <w:szCs w:val="22"/>
              </w:rPr>
              <w:t>Вибіркова дисципліна із кафедрального каталогу</w:t>
            </w:r>
          </w:p>
        </w:tc>
        <w:tc>
          <w:tcPr>
            <w:tcW w:w="1272"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pPr>
            <w:r w:rsidRPr="00D95846">
              <w:rPr>
                <w:sz w:val="22"/>
                <w:szCs w:val="22"/>
              </w:rPr>
              <w:t>4</w:t>
            </w:r>
          </w:p>
        </w:tc>
        <w:tc>
          <w:tcPr>
            <w:tcW w:w="1852"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pPr>
            <w:r w:rsidRPr="00D95846">
              <w:rPr>
                <w:sz w:val="22"/>
                <w:szCs w:val="22"/>
              </w:rPr>
              <w:t>залік</w:t>
            </w:r>
          </w:p>
        </w:tc>
      </w:tr>
      <w:tr w:rsidR="00BC63E2" w:rsidRPr="00D95846" w:rsidTr="00BC63E2">
        <w:tc>
          <w:tcPr>
            <w:tcW w:w="988"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rPr>
                <w:color w:val="000000" w:themeColor="text1"/>
              </w:rPr>
            </w:pPr>
            <w:r w:rsidRPr="00D95846">
              <w:rPr>
                <w:bCs/>
                <w:iCs/>
                <w:color w:val="000000" w:themeColor="text1"/>
                <w:sz w:val="22"/>
                <w:szCs w:val="22"/>
              </w:rPr>
              <w:t>ВК</w:t>
            </w:r>
            <w:r>
              <w:rPr>
                <w:bCs/>
                <w:iCs/>
                <w:color w:val="000000" w:themeColor="text1"/>
                <w:sz w:val="22"/>
                <w:szCs w:val="22"/>
              </w:rPr>
              <w:t xml:space="preserve"> </w:t>
            </w:r>
            <w:r w:rsidRPr="00D95846">
              <w:rPr>
                <w:bCs/>
                <w:iCs/>
                <w:color w:val="000000" w:themeColor="text1"/>
                <w:sz w:val="22"/>
                <w:szCs w:val="22"/>
              </w:rPr>
              <w:t>5</w:t>
            </w:r>
          </w:p>
        </w:tc>
        <w:tc>
          <w:tcPr>
            <w:tcW w:w="5953" w:type="dxa"/>
            <w:tcBorders>
              <w:top w:val="single" w:sz="4" w:space="0" w:color="auto"/>
              <w:left w:val="single" w:sz="4" w:space="0" w:color="auto"/>
              <w:bottom w:val="single" w:sz="4" w:space="0" w:color="auto"/>
              <w:right w:val="single" w:sz="4" w:space="0" w:color="auto"/>
            </w:tcBorders>
            <w:vAlign w:val="center"/>
            <w:hideMark/>
          </w:tcPr>
          <w:p w:rsidR="00BC63E2" w:rsidRPr="00333081" w:rsidRDefault="00BC63E2" w:rsidP="00BC63E2">
            <w:r w:rsidRPr="00333081">
              <w:rPr>
                <w:sz w:val="22"/>
                <w:szCs w:val="22"/>
              </w:rPr>
              <w:t>Вибіркова дисципліна із кафедрального каталогу</w:t>
            </w:r>
          </w:p>
        </w:tc>
        <w:tc>
          <w:tcPr>
            <w:tcW w:w="1272"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pPr>
            <w:r w:rsidRPr="00D95846">
              <w:rPr>
                <w:sz w:val="22"/>
                <w:szCs w:val="22"/>
              </w:rPr>
              <w:t>4</w:t>
            </w:r>
          </w:p>
        </w:tc>
        <w:tc>
          <w:tcPr>
            <w:tcW w:w="1852"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pPr>
            <w:r w:rsidRPr="00D95846">
              <w:rPr>
                <w:sz w:val="22"/>
                <w:szCs w:val="22"/>
              </w:rPr>
              <w:t>залік</w:t>
            </w:r>
          </w:p>
        </w:tc>
      </w:tr>
      <w:tr w:rsidR="00BC63E2" w:rsidRPr="00D95846" w:rsidTr="00BC63E2">
        <w:tc>
          <w:tcPr>
            <w:tcW w:w="988"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rPr>
                <w:color w:val="000000" w:themeColor="text1"/>
              </w:rPr>
            </w:pPr>
            <w:r w:rsidRPr="00D95846">
              <w:rPr>
                <w:bCs/>
                <w:iCs/>
                <w:color w:val="000000" w:themeColor="text1"/>
                <w:sz w:val="22"/>
                <w:szCs w:val="22"/>
              </w:rPr>
              <w:t>ВК 6</w:t>
            </w:r>
          </w:p>
        </w:tc>
        <w:tc>
          <w:tcPr>
            <w:tcW w:w="5953" w:type="dxa"/>
            <w:tcBorders>
              <w:top w:val="single" w:sz="4" w:space="0" w:color="auto"/>
              <w:left w:val="single" w:sz="4" w:space="0" w:color="auto"/>
              <w:bottom w:val="single" w:sz="4" w:space="0" w:color="auto"/>
              <w:right w:val="single" w:sz="4" w:space="0" w:color="auto"/>
            </w:tcBorders>
            <w:vAlign w:val="center"/>
            <w:hideMark/>
          </w:tcPr>
          <w:p w:rsidR="00BC63E2" w:rsidRPr="00333081" w:rsidRDefault="00BC63E2" w:rsidP="00BC63E2">
            <w:r w:rsidRPr="00333081">
              <w:rPr>
                <w:sz w:val="22"/>
                <w:szCs w:val="22"/>
              </w:rPr>
              <w:t>Вибіркова дисципліна із кафедрального каталогу</w:t>
            </w:r>
          </w:p>
        </w:tc>
        <w:tc>
          <w:tcPr>
            <w:tcW w:w="1272"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pPr>
            <w:r w:rsidRPr="00D95846">
              <w:rPr>
                <w:sz w:val="22"/>
                <w:szCs w:val="22"/>
              </w:rPr>
              <w:t>4</w:t>
            </w:r>
          </w:p>
        </w:tc>
        <w:tc>
          <w:tcPr>
            <w:tcW w:w="1852"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pPr>
            <w:r w:rsidRPr="00D95846">
              <w:rPr>
                <w:sz w:val="22"/>
                <w:szCs w:val="22"/>
              </w:rPr>
              <w:t>залік</w:t>
            </w:r>
          </w:p>
        </w:tc>
      </w:tr>
      <w:tr w:rsidR="00BC63E2" w:rsidRPr="00D95846" w:rsidTr="00BC63E2">
        <w:tc>
          <w:tcPr>
            <w:tcW w:w="988"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rPr>
                <w:bCs/>
                <w:iCs/>
                <w:color w:val="FF0000"/>
              </w:rPr>
            </w:pPr>
          </w:p>
        </w:tc>
        <w:tc>
          <w:tcPr>
            <w:tcW w:w="5953" w:type="dxa"/>
            <w:tcBorders>
              <w:top w:val="single" w:sz="4" w:space="0" w:color="auto"/>
              <w:left w:val="single" w:sz="4" w:space="0" w:color="auto"/>
              <w:bottom w:val="single" w:sz="4" w:space="0" w:color="auto"/>
              <w:right w:val="single" w:sz="4" w:space="0" w:color="auto"/>
            </w:tcBorders>
            <w:hideMark/>
          </w:tcPr>
          <w:p w:rsidR="00BC63E2" w:rsidRPr="009B3AE6" w:rsidRDefault="00BC63E2" w:rsidP="00BC63E2">
            <w:pPr>
              <w:rPr>
                <w:b/>
                <w:bCs/>
                <w:color w:val="000000"/>
                <w:sz w:val="22"/>
                <w:szCs w:val="22"/>
                <w:lang w:eastAsia="uk-UA"/>
              </w:rPr>
            </w:pPr>
            <w:r>
              <w:rPr>
                <w:b/>
                <w:bCs/>
                <w:color w:val="000000"/>
                <w:sz w:val="22"/>
                <w:szCs w:val="22"/>
              </w:rPr>
              <w:t>Усього за циклом 2.2.</w:t>
            </w:r>
          </w:p>
        </w:tc>
        <w:tc>
          <w:tcPr>
            <w:tcW w:w="1272"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rPr>
                <w:b/>
              </w:rPr>
            </w:pPr>
            <w:r>
              <w:rPr>
                <w:b/>
                <w:sz w:val="22"/>
                <w:szCs w:val="22"/>
              </w:rPr>
              <w:t>20</w:t>
            </w:r>
          </w:p>
        </w:tc>
        <w:tc>
          <w:tcPr>
            <w:tcW w:w="1852"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pPr>
          </w:p>
        </w:tc>
      </w:tr>
      <w:tr w:rsidR="00BC63E2" w:rsidRPr="00D95846" w:rsidTr="00BC63E2">
        <w:tc>
          <w:tcPr>
            <w:tcW w:w="988"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ind w:firstLine="289"/>
              <w:rPr>
                <w:color w:val="000000" w:themeColor="text1"/>
              </w:rPr>
            </w:pPr>
          </w:p>
        </w:tc>
        <w:tc>
          <w:tcPr>
            <w:tcW w:w="5953" w:type="dxa"/>
            <w:tcBorders>
              <w:top w:val="single" w:sz="4" w:space="0" w:color="auto"/>
              <w:left w:val="single" w:sz="4" w:space="0" w:color="auto"/>
              <w:bottom w:val="single" w:sz="4" w:space="0" w:color="auto"/>
              <w:right w:val="single" w:sz="4" w:space="0" w:color="auto"/>
            </w:tcBorders>
            <w:hideMark/>
          </w:tcPr>
          <w:p w:rsidR="00BC63E2" w:rsidRPr="009B3AE6" w:rsidRDefault="00BC63E2" w:rsidP="00BC63E2">
            <w:pPr>
              <w:rPr>
                <w:b/>
                <w:bCs/>
                <w:color w:val="000000"/>
                <w:sz w:val="22"/>
                <w:szCs w:val="22"/>
                <w:lang w:eastAsia="uk-UA"/>
              </w:rPr>
            </w:pPr>
            <w:r>
              <w:rPr>
                <w:b/>
                <w:bCs/>
                <w:color w:val="000000"/>
                <w:sz w:val="22"/>
                <w:szCs w:val="22"/>
              </w:rPr>
              <w:t>Усього за вибірковою частиною</w:t>
            </w:r>
          </w:p>
        </w:tc>
        <w:tc>
          <w:tcPr>
            <w:tcW w:w="1272"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rPr>
                <w:b/>
              </w:rPr>
            </w:pPr>
            <w:r>
              <w:rPr>
                <w:b/>
                <w:sz w:val="22"/>
                <w:szCs w:val="22"/>
              </w:rPr>
              <w:t>23</w:t>
            </w:r>
          </w:p>
        </w:tc>
        <w:tc>
          <w:tcPr>
            <w:tcW w:w="1852"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pPr>
          </w:p>
        </w:tc>
      </w:tr>
      <w:tr w:rsidR="00BC63E2" w:rsidRPr="00D95846" w:rsidTr="00BC63E2">
        <w:tc>
          <w:tcPr>
            <w:tcW w:w="988"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rPr>
                <w:b/>
                <w:color w:val="000000" w:themeColor="text1"/>
              </w:rPr>
            </w:pPr>
          </w:p>
        </w:tc>
        <w:tc>
          <w:tcPr>
            <w:tcW w:w="5953"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rPr>
                <w:b/>
              </w:rPr>
            </w:pPr>
            <w:r w:rsidRPr="00D95846">
              <w:rPr>
                <w:b/>
                <w:sz w:val="22"/>
                <w:szCs w:val="22"/>
              </w:rPr>
              <w:t>Загальний обсяг освітньої програми</w:t>
            </w:r>
          </w:p>
        </w:tc>
        <w:tc>
          <w:tcPr>
            <w:tcW w:w="1272" w:type="dxa"/>
            <w:tcBorders>
              <w:top w:val="single" w:sz="4" w:space="0" w:color="auto"/>
              <w:left w:val="single" w:sz="4" w:space="0" w:color="auto"/>
              <w:bottom w:val="single" w:sz="4" w:space="0" w:color="auto"/>
              <w:right w:val="single" w:sz="4" w:space="0" w:color="auto"/>
            </w:tcBorders>
            <w:hideMark/>
          </w:tcPr>
          <w:p w:rsidR="00BC63E2" w:rsidRPr="00D95846" w:rsidRDefault="00BC63E2" w:rsidP="00BC63E2">
            <w:pPr>
              <w:spacing w:line="276" w:lineRule="auto"/>
              <w:jc w:val="center"/>
              <w:rPr>
                <w:b/>
              </w:rPr>
            </w:pPr>
            <w:r>
              <w:rPr>
                <w:b/>
                <w:sz w:val="22"/>
                <w:szCs w:val="22"/>
              </w:rPr>
              <w:t>90</w:t>
            </w:r>
          </w:p>
        </w:tc>
        <w:tc>
          <w:tcPr>
            <w:tcW w:w="1852" w:type="dxa"/>
            <w:tcBorders>
              <w:top w:val="single" w:sz="4" w:space="0" w:color="auto"/>
              <w:left w:val="single" w:sz="4" w:space="0" w:color="auto"/>
              <w:bottom w:val="single" w:sz="4" w:space="0" w:color="auto"/>
              <w:right w:val="single" w:sz="4" w:space="0" w:color="auto"/>
            </w:tcBorders>
          </w:tcPr>
          <w:p w:rsidR="00BC63E2" w:rsidRPr="00D95846" w:rsidRDefault="00BC63E2" w:rsidP="00BC63E2">
            <w:pPr>
              <w:spacing w:line="276" w:lineRule="auto"/>
              <w:jc w:val="center"/>
            </w:pPr>
          </w:p>
        </w:tc>
      </w:tr>
    </w:tbl>
    <w:p w:rsidR="0089495B" w:rsidRDefault="0089495B">
      <w:pPr>
        <w:rPr>
          <w:b/>
          <w:sz w:val="28"/>
          <w:szCs w:val="28"/>
        </w:rPr>
      </w:pPr>
    </w:p>
    <w:p w:rsidR="00A9221C" w:rsidRDefault="00870A1A">
      <w:pPr>
        <w:rPr>
          <w:b/>
          <w:sz w:val="28"/>
          <w:szCs w:val="28"/>
        </w:rPr>
      </w:pPr>
      <w:r>
        <w:rPr>
          <w:b/>
          <w:sz w:val="28"/>
          <w:szCs w:val="28"/>
        </w:rPr>
        <w:t>2.2. Структурно-логічна схема ОП</w:t>
      </w:r>
    </w:p>
    <w:p w:rsidR="0091756C" w:rsidRPr="000D1C23" w:rsidRDefault="0091756C" w:rsidP="0091756C">
      <w:pPr>
        <w:ind w:left="288"/>
        <w:rPr>
          <w:b/>
          <w:lang w:bidi="ru-RU"/>
        </w:rPr>
      </w:pPr>
      <w:r w:rsidRPr="000D1C23">
        <w:rPr>
          <w:b/>
          <w:lang w:bidi="ru-RU"/>
        </w:rPr>
        <w:t>СТРУКТУРНО-ЛОГІЧНА СХЕМА ПІДГОТОВКИ ФАХІВЦІВ</w:t>
      </w:r>
    </w:p>
    <w:p w:rsidR="0091756C" w:rsidRDefault="0091756C">
      <w:pPr>
        <w:rPr>
          <w:b/>
          <w:sz w:val="28"/>
          <w:szCs w:val="28"/>
        </w:rPr>
      </w:pPr>
      <w:r>
        <w:rPr>
          <w:b/>
          <w:noProof/>
          <w:lang w:eastAsia="uk-UA"/>
        </w:rPr>
        <mc:AlternateContent>
          <mc:Choice Requires="wpg">
            <w:drawing>
              <wp:anchor distT="0" distB="0" distL="114300" distR="114300" simplePos="0" relativeHeight="251665408" behindDoc="0" locked="0" layoutInCell="1" allowOverlap="1" wp14:anchorId="428EDDA7" wp14:editId="7DDA3425">
                <wp:simplePos x="0" y="0"/>
                <wp:positionH relativeFrom="column">
                  <wp:posOffset>-395056</wp:posOffset>
                </wp:positionH>
                <wp:positionV relativeFrom="paragraph">
                  <wp:posOffset>289560</wp:posOffset>
                </wp:positionV>
                <wp:extent cx="4543403" cy="6800865"/>
                <wp:effectExtent l="0" t="0" r="10160" b="19050"/>
                <wp:wrapNone/>
                <wp:docPr id="20" name="Группа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43403" cy="6800865"/>
                          <a:chOff x="-573" y="0"/>
                          <a:chExt cx="45434" cy="68008"/>
                        </a:xfrm>
                      </wpg:grpSpPr>
                      <wpg:grpSp>
                        <wpg:cNvPr id="21" name="Группа 49"/>
                        <wpg:cNvGrpSpPr>
                          <a:grpSpLocks/>
                        </wpg:cNvGrpSpPr>
                        <wpg:grpSpPr bwMode="auto">
                          <a:xfrm>
                            <a:off x="-383" y="0"/>
                            <a:ext cx="45244" cy="60864"/>
                            <a:chOff x="-268" y="381"/>
                            <a:chExt cx="42948" cy="60696"/>
                          </a:xfrm>
                        </wpg:grpSpPr>
                        <wpg:grpSp>
                          <wpg:cNvPr id="22" name="Группа 17"/>
                          <wpg:cNvGrpSpPr>
                            <a:grpSpLocks/>
                          </wpg:cNvGrpSpPr>
                          <wpg:grpSpPr bwMode="auto">
                            <a:xfrm>
                              <a:off x="95" y="5990"/>
                              <a:ext cx="41242" cy="7384"/>
                              <a:chOff x="0" y="381"/>
                              <a:chExt cx="41241" cy="6035"/>
                            </a:xfrm>
                          </wpg:grpSpPr>
                          <wps:wsp>
                            <wps:cNvPr id="23" name="Прямоугольник: скругленные углы 14"/>
                            <wps:cNvSpPr>
                              <a:spLocks noChangeArrowheads="1"/>
                            </wps:cNvSpPr>
                            <wps:spPr bwMode="auto">
                              <a:xfrm>
                                <a:off x="0" y="381"/>
                                <a:ext cx="18097" cy="6035"/>
                              </a:xfrm>
                              <a:prstGeom prst="roundRect">
                                <a:avLst>
                                  <a:gd name="adj" fmla="val 16667"/>
                                </a:avLst>
                              </a:prstGeom>
                              <a:solidFill>
                                <a:schemeClr val="lt1">
                                  <a:lumMod val="100000"/>
                                  <a:lumOff val="0"/>
                                </a:schemeClr>
                              </a:solidFill>
                              <a:ln w="12700">
                                <a:solidFill>
                                  <a:schemeClr val="tx1">
                                    <a:lumMod val="100000"/>
                                    <a:lumOff val="0"/>
                                  </a:schemeClr>
                                </a:solidFill>
                                <a:round/>
                                <a:headEnd/>
                                <a:tailEnd/>
                              </a:ln>
                            </wps:spPr>
                            <wps:txbx>
                              <w:txbxContent>
                                <w:p w:rsidR="00BC63E2" w:rsidRPr="00877576" w:rsidRDefault="00287BA8" w:rsidP="001608F9">
                                  <w:pPr>
                                    <w:pStyle w:val="TableParagraph"/>
                                    <w:spacing w:line="229" w:lineRule="exact"/>
                                    <w:ind w:left="45"/>
                                    <w:jc w:val="center"/>
                                    <w:rPr>
                                      <w:b/>
                                      <w:w w:val="105"/>
                                      <w:sz w:val="20"/>
                                      <w:szCs w:val="20"/>
                                      <w:lang w:val="ru-RU"/>
                                    </w:rPr>
                                  </w:pPr>
                                  <w:r>
                                    <w:rPr>
                                      <w:b/>
                                      <w:w w:val="105"/>
                                      <w:lang w:val="uk-UA"/>
                                    </w:rPr>
                                    <w:t>ОК 1</w:t>
                                  </w:r>
                                  <w:r w:rsidR="00BC63E2">
                                    <w:rPr>
                                      <w:b/>
                                      <w:w w:val="105"/>
                                      <w:lang w:val="uk-UA"/>
                                    </w:rPr>
                                    <w:t xml:space="preserve"> </w:t>
                                  </w:r>
                                  <w:proofErr w:type="spellStart"/>
                                  <w:r w:rsidR="00BC63E2" w:rsidRPr="00877576">
                                    <w:rPr>
                                      <w:b/>
                                      <w:color w:val="000000"/>
                                      <w:sz w:val="23"/>
                                      <w:szCs w:val="23"/>
                                      <w:shd w:val="clear" w:color="auto" w:fill="FFFFFF"/>
                                      <w:lang w:val="ru-RU"/>
                                    </w:rPr>
                                    <w:t>Іноземна</w:t>
                                  </w:r>
                                  <w:proofErr w:type="spellEnd"/>
                                  <w:r w:rsidR="00BC63E2" w:rsidRPr="00877576">
                                    <w:rPr>
                                      <w:b/>
                                      <w:color w:val="000000"/>
                                      <w:sz w:val="23"/>
                                      <w:szCs w:val="23"/>
                                      <w:shd w:val="clear" w:color="auto" w:fill="FFFFFF"/>
                                      <w:lang w:val="ru-RU"/>
                                    </w:rPr>
                                    <w:t xml:space="preserve"> </w:t>
                                  </w:r>
                                  <w:proofErr w:type="spellStart"/>
                                  <w:r w:rsidR="00BC63E2" w:rsidRPr="00877576">
                                    <w:rPr>
                                      <w:b/>
                                      <w:color w:val="000000"/>
                                      <w:sz w:val="23"/>
                                      <w:szCs w:val="23"/>
                                      <w:shd w:val="clear" w:color="auto" w:fill="FFFFFF"/>
                                      <w:lang w:val="ru-RU"/>
                                    </w:rPr>
                                    <w:t>мова</w:t>
                                  </w:r>
                                  <w:proofErr w:type="spellEnd"/>
                                  <w:r w:rsidR="00BC63E2" w:rsidRPr="00877576">
                                    <w:rPr>
                                      <w:b/>
                                      <w:color w:val="000000"/>
                                      <w:sz w:val="23"/>
                                      <w:szCs w:val="23"/>
                                      <w:shd w:val="clear" w:color="auto" w:fill="FFFFFF"/>
                                      <w:lang w:val="ru-RU"/>
                                    </w:rPr>
                                    <w:t xml:space="preserve"> за </w:t>
                                  </w:r>
                                  <w:proofErr w:type="spellStart"/>
                                  <w:r w:rsidR="00BC63E2" w:rsidRPr="00877576">
                                    <w:rPr>
                                      <w:b/>
                                      <w:color w:val="000000"/>
                                      <w:sz w:val="23"/>
                                      <w:szCs w:val="23"/>
                                      <w:shd w:val="clear" w:color="auto" w:fill="FFFFFF"/>
                                      <w:lang w:val="ru-RU"/>
                                    </w:rPr>
                                    <w:t>професійним</w:t>
                                  </w:r>
                                  <w:proofErr w:type="spellEnd"/>
                                  <w:r w:rsidR="00BC63E2" w:rsidRPr="00877576">
                                    <w:rPr>
                                      <w:b/>
                                      <w:color w:val="000000"/>
                                      <w:sz w:val="23"/>
                                      <w:szCs w:val="23"/>
                                      <w:shd w:val="clear" w:color="auto" w:fill="FFFFFF"/>
                                      <w:lang w:val="ru-RU"/>
                                    </w:rPr>
                                    <w:t xml:space="preserve"> </w:t>
                                  </w:r>
                                  <w:proofErr w:type="spellStart"/>
                                  <w:r w:rsidR="00BC63E2" w:rsidRPr="00877576">
                                    <w:rPr>
                                      <w:b/>
                                      <w:color w:val="000000"/>
                                      <w:sz w:val="23"/>
                                      <w:szCs w:val="23"/>
                                      <w:shd w:val="clear" w:color="auto" w:fill="FFFFFF"/>
                                      <w:lang w:val="ru-RU"/>
                                    </w:rPr>
                                    <w:t>спрямуванням</w:t>
                                  </w:r>
                                  <w:proofErr w:type="spellEnd"/>
                                </w:p>
                              </w:txbxContent>
                            </wps:txbx>
                            <wps:bodyPr rot="0" vert="horz" wrap="square" lIns="91440" tIns="45720" rIns="91440" bIns="45720" anchor="ctr" anchorCtr="0" upright="1">
                              <a:noAutofit/>
                            </wps:bodyPr>
                          </wps:wsp>
                          <wps:wsp>
                            <wps:cNvPr id="24" name="Прямоугольник: скругленные углы 15"/>
                            <wps:cNvSpPr>
                              <a:spLocks noChangeArrowheads="1"/>
                            </wps:cNvSpPr>
                            <wps:spPr bwMode="auto">
                              <a:xfrm>
                                <a:off x="23143" y="381"/>
                                <a:ext cx="18098" cy="5166"/>
                              </a:xfrm>
                              <a:prstGeom prst="roundRect">
                                <a:avLst>
                                  <a:gd name="adj" fmla="val 16667"/>
                                </a:avLst>
                              </a:prstGeom>
                              <a:solidFill>
                                <a:schemeClr val="lt1">
                                  <a:lumMod val="100000"/>
                                  <a:lumOff val="0"/>
                                </a:schemeClr>
                              </a:solidFill>
                              <a:ln w="12700">
                                <a:solidFill>
                                  <a:schemeClr val="tx1">
                                    <a:lumMod val="100000"/>
                                    <a:lumOff val="0"/>
                                  </a:schemeClr>
                                </a:solidFill>
                                <a:round/>
                                <a:headEnd/>
                                <a:tailEnd/>
                              </a:ln>
                            </wps:spPr>
                            <wps:txbx>
                              <w:txbxContent>
                                <w:p w:rsidR="00BC63E2" w:rsidRPr="008464A0" w:rsidRDefault="00BC63E2" w:rsidP="001608F9">
                                  <w:pPr>
                                    <w:jc w:val="center"/>
                                    <w:rPr>
                                      <w:b/>
                                      <w:w w:val="105"/>
                                      <w:sz w:val="22"/>
                                      <w:szCs w:val="22"/>
                                    </w:rPr>
                                  </w:pPr>
                                  <w:r w:rsidRPr="008464A0">
                                    <w:rPr>
                                      <w:b/>
                                      <w:w w:val="105"/>
                                    </w:rPr>
                                    <w:t>О</w:t>
                                  </w:r>
                                  <w:r w:rsidR="00287BA8" w:rsidRPr="008464A0">
                                    <w:rPr>
                                      <w:b/>
                                      <w:w w:val="105"/>
                                      <w:sz w:val="22"/>
                                      <w:szCs w:val="22"/>
                                    </w:rPr>
                                    <w:t xml:space="preserve">К </w:t>
                                  </w:r>
                                  <w:r w:rsidRPr="008464A0">
                                    <w:rPr>
                                      <w:b/>
                                      <w:w w:val="105"/>
                                      <w:sz w:val="22"/>
                                      <w:szCs w:val="22"/>
                                    </w:rPr>
                                    <w:t>10</w:t>
                                  </w:r>
                                  <w:r w:rsidRPr="008464A0">
                                    <w:rPr>
                                      <w:b/>
                                      <w:color w:val="000000" w:themeColor="text1"/>
                                      <w:sz w:val="22"/>
                                      <w:szCs w:val="22"/>
                                    </w:rPr>
                                    <w:t xml:space="preserve"> </w:t>
                                  </w:r>
                                  <w:r w:rsidRPr="008464A0">
                                    <w:rPr>
                                      <w:b/>
                                      <w:w w:val="105"/>
                                      <w:sz w:val="20"/>
                                      <w:szCs w:val="20"/>
                                    </w:rPr>
                                    <w:t>Сучасні тренди глобальної та національної економіки</w:t>
                                  </w:r>
                                </w:p>
                                <w:p w:rsidR="00BC63E2" w:rsidRDefault="00BC63E2" w:rsidP="001608F9">
                                  <w:pPr>
                                    <w:jc w:val="center"/>
                                    <w:rPr>
                                      <w:sz w:val="20"/>
                                      <w:szCs w:val="20"/>
                                    </w:rPr>
                                  </w:pPr>
                                </w:p>
                                <w:p w:rsidR="00BC63E2" w:rsidRPr="00877576" w:rsidRDefault="00BC63E2" w:rsidP="00877576">
                                  <w:pPr>
                                    <w:pStyle w:val="TableParagraph"/>
                                    <w:spacing w:line="229" w:lineRule="exact"/>
                                    <w:ind w:left="45"/>
                                    <w:jc w:val="center"/>
                                    <w:rPr>
                                      <w:b/>
                                      <w:w w:val="105"/>
                                      <w:sz w:val="20"/>
                                      <w:szCs w:val="20"/>
                                      <w:lang w:val="ru-RU"/>
                                    </w:rPr>
                                  </w:pPr>
                                </w:p>
                              </w:txbxContent>
                            </wps:txbx>
                            <wps:bodyPr rot="0" vert="horz" wrap="square" lIns="91440" tIns="45720" rIns="91440" bIns="45720" anchor="ctr" anchorCtr="0" upright="1">
                              <a:noAutofit/>
                            </wps:bodyPr>
                          </wps:wsp>
                        </wpg:grpSp>
                        <wpg:grpSp>
                          <wpg:cNvPr id="27" name="Группа 18"/>
                          <wpg:cNvGrpSpPr>
                            <a:grpSpLocks/>
                          </wpg:cNvGrpSpPr>
                          <wpg:grpSpPr bwMode="auto">
                            <a:xfrm>
                              <a:off x="95" y="12787"/>
                              <a:ext cx="41707" cy="6894"/>
                              <a:chOff x="0" y="-2768"/>
                              <a:chExt cx="41706" cy="6736"/>
                            </a:xfrm>
                          </wpg:grpSpPr>
                          <wps:wsp>
                            <wps:cNvPr id="28" name="Прямоугольник: скругленные углы 19"/>
                            <wps:cNvSpPr>
                              <a:spLocks noChangeArrowheads="1"/>
                            </wps:cNvSpPr>
                            <wps:spPr bwMode="auto">
                              <a:xfrm>
                                <a:off x="0" y="-1546"/>
                                <a:ext cx="18097" cy="5514"/>
                              </a:xfrm>
                              <a:prstGeom prst="roundRect">
                                <a:avLst>
                                  <a:gd name="adj" fmla="val 16667"/>
                                </a:avLst>
                              </a:prstGeom>
                              <a:solidFill>
                                <a:schemeClr val="lt1">
                                  <a:lumMod val="100000"/>
                                  <a:lumOff val="0"/>
                                </a:schemeClr>
                              </a:solidFill>
                              <a:ln w="12700">
                                <a:solidFill>
                                  <a:schemeClr val="tx1">
                                    <a:lumMod val="100000"/>
                                    <a:lumOff val="0"/>
                                  </a:schemeClr>
                                </a:solidFill>
                                <a:round/>
                                <a:headEnd/>
                                <a:tailEnd/>
                              </a:ln>
                            </wps:spPr>
                            <wps:txbx>
                              <w:txbxContent>
                                <w:p w:rsidR="00BC63E2" w:rsidRPr="003F47A7" w:rsidRDefault="00287BA8" w:rsidP="003F47A7">
                                  <w:pPr>
                                    <w:tabs>
                                      <w:tab w:val="left" w:pos="3888"/>
                                    </w:tabs>
                                    <w:spacing w:line="276" w:lineRule="auto"/>
                                    <w:jc w:val="center"/>
                                    <w:rPr>
                                      <w:b/>
                                      <w:color w:val="000000" w:themeColor="text1"/>
                                      <w:sz w:val="22"/>
                                      <w:szCs w:val="22"/>
                                    </w:rPr>
                                  </w:pPr>
                                  <w:r>
                                    <w:rPr>
                                      <w:b/>
                                      <w:w w:val="105"/>
                                    </w:rPr>
                                    <w:t xml:space="preserve">ОК </w:t>
                                  </w:r>
                                  <w:r w:rsidR="00BC63E2">
                                    <w:rPr>
                                      <w:b/>
                                      <w:w w:val="105"/>
                                    </w:rPr>
                                    <w:t xml:space="preserve">2 </w:t>
                                  </w:r>
                                  <w:r w:rsidR="00BC63E2" w:rsidRPr="003F47A7">
                                    <w:rPr>
                                      <w:b/>
                                      <w:color w:val="000000" w:themeColor="text1"/>
                                      <w:sz w:val="22"/>
                                      <w:szCs w:val="22"/>
                                    </w:rPr>
                                    <w:t xml:space="preserve">Інноваційний розвиток </w:t>
                                  </w:r>
                                  <w:proofErr w:type="spellStart"/>
                                  <w:r w:rsidR="00BC63E2" w:rsidRPr="003F47A7">
                                    <w:rPr>
                                      <w:b/>
                                      <w:color w:val="000000" w:themeColor="text1"/>
                                      <w:sz w:val="22"/>
                                      <w:szCs w:val="22"/>
                                      <w:lang w:val="ru-RU"/>
                                    </w:rPr>
                                    <w:t>підприємства</w:t>
                                  </w:r>
                                  <w:proofErr w:type="spellEnd"/>
                                </w:p>
                                <w:p w:rsidR="00BC63E2" w:rsidRDefault="00BC63E2" w:rsidP="005C5E2D">
                                  <w:pPr>
                                    <w:pStyle w:val="TableParagraph"/>
                                    <w:spacing w:line="229" w:lineRule="exact"/>
                                    <w:ind w:left="45"/>
                                    <w:jc w:val="center"/>
                                    <w:rPr>
                                      <w:b/>
                                      <w:w w:val="105"/>
                                      <w:lang w:val="uk-UA"/>
                                    </w:rPr>
                                  </w:pPr>
                                </w:p>
                                <w:p w:rsidR="00BC63E2" w:rsidRDefault="00BC63E2">
                                  <w:pPr>
                                    <w:pStyle w:val="TableParagraph"/>
                                    <w:spacing w:line="229" w:lineRule="exact"/>
                                    <w:ind w:left="45"/>
                                    <w:jc w:val="both"/>
                                    <w:rPr>
                                      <w:b/>
                                      <w:w w:val="105"/>
                                      <w:lang w:val="uk-UA"/>
                                    </w:rPr>
                                  </w:pPr>
                                </w:p>
                              </w:txbxContent>
                            </wps:txbx>
                            <wps:bodyPr rot="0" vert="horz" wrap="square" lIns="91440" tIns="45720" rIns="91440" bIns="45720" anchor="ctr" anchorCtr="0" upright="1">
                              <a:noAutofit/>
                            </wps:bodyPr>
                          </wps:wsp>
                          <wps:wsp>
                            <wps:cNvPr id="29" name="Прямоугольник: скругленные углы 20"/>
                            <wps:cNvSpPr>
                              <a:spLocks noChangeArrowheads="1"/>
                            </wps:cNvSpPr>
                            <wps:spPr bwMode="auto">
                              <a:xfrm>
                                <a:off x="23134" y="-2768"/>
                                <a:ext cx="18572" cy="5771"/>
                              </a:xfrm>
                              <a:prstGeom prst="roundRect">
                                <a:avLst>
                                  <a:gd name="adj" fmla="val 16667"/>
                                </a:avLst>
                              </a:prstGeom>
                              <a:solidFill>
                                <a:schemeClr val="lt1">
                                  <a:lumMod val="100000"/>
                                  <a:lumOff val="0"/>
                                </a:schemeClr>
                              </a:solidFill>
                              <a:ln w="12700">
                                <a:solidFill>
                                  <a:schemeClr val="tx1">
                                    <a:lumMod val="100000"/>
                                    <a:lumOff val="0"/>
                                  </a:schemeClr>
                                </a:solidFill>
                                <a:round/>
                                <a:headEnd/>
                                <a:tailEnd/>
                              </a:ln>
                            </wps:spPr>
                            <wps:txbx>
                              <w:txbxContent>
                                <w:p w:rsidR="00BC63E2" w:rsidRDefault="00BC63E2" w:rsidP="00C37927">
                                  <w:pPr>
                                    <w:pStyle w:val="TableParagraph"/>
                                    <w:spacing w:line="229" w:lineRule="exact"/>
                                    <w:ind w:left="45"/>
                                    <w:jc w:val="center"/>
                                    <w:rPr>
                                      <w:b/>
                                      <w:w w:val="105"/>
                                      <w:lang w:val="uk-UA"/>
                                    </w:rPr>
                                  </w:pPr>
                                </w:p>
                                <w:p w:rsidR="00BC63E2" w:rsidRDefault="00287BA8" w:rsidP="00C37927">
                                  <w:pPr>
                                    <w:pStyle w:val="TableParagraph"/>
                                    <w:spacing w:line="229" w:lineRule="exact"/>
                                    <w:ind w:left="45"/>
                                    <w:jc w:val="center"/>
                                    <w:rPr>
                                      <w:b/>
                                      <w:w w:val="105"/>
                                      <w:lang w:val="uk-UA"/>
                                    </w:rPr>
                                  </w:pPr>
                                  <w:r>
                                    <w:rPr>
                                      <w:b/>
                                      <w:w w:val="105"/>
                                      <w:lang w:val="uk-UA"/>
                                    </w:rPr>
                                    <w:t xml:space="preserve">ОК </w:t>
                                  </w:r>
                                  <w:r w:rsidR="00BC63E2">
                                    <w:rPr>
                                      <w:b/>
                                      <w:w w:val="105"/>
                                      <w:lang w:val="uk-UA"/>
                                    </w:rPr>
                                    <w:t xml:space="preserve">9 </w:t>
                                  </w:r>
                                  <w:proofErr w:type="spellStart"/>
                                  <w:r w:rsidR="00BC63E2" w:rsidRPr="00D65ECA">
                                    <w:rPr>
                                      <w:b/>
                                    </w:rPr>
                                    <w:t>Цифрові</w:t>
                                  </w:r>
                                  <w:proofErr w:type="spellEnd"/>
                                  <w:r w:rsidR="00BC63E2" w:rsidRPr="00D65ECA">
                                    <w:rPr>
                                      <w:b/>
                                    </w:rPr>
                                    <w:t xml:space="preserve"> </w:t>
                                  </w:r>
                                  <w:proofErr w:type="spellStart"/>
                                  <w:r w:rsidR="00BC63E2" w:rsidRPr="00D65ECA">
                                    <w:rPr>
                                      <w:b/>
                                    </w:rPr>
                                    <w:t>технології</w:t>
                                  </w:r>
                                  <w:proofErr w:type="spellEnd"/>
                                  <w:r w:rsidR="00BC63E2" w:rsidRPr="00D65ECA">
                                    <w:rPr>
                                      <w:b/>
                                    </w:rPr>
                                    <w:t xml:space="preserve"> у </w:t>
                                  </w:r>
                                  <w:proofErr w:type="spellStart"/>
                                  <w:r w:rsidR="00BC63E2" w:rsidRPr="00D65ECA">
                                    <w:rPr>
                                      <w:b/>
                                    </w:rPr>
                                    <w:t>бізнесі</w:t>
                                  </w:r>
                                  <w:proofErr w:type="spellEnd"/>
                                </w:p>
                                <w:p w:rsidR="00BC63E2" w:rsidRDefault="00BC63E2" w:rsidP="008D5BC7">
                                  <w:pPr>
                                    <w:jc w:val="center"/>
                                    <w:rPr>
                                      <w:b/>
                                      <w:w w:val="105"/>
                                    </w:rPr>
                                  </w:pPr>
                                </w:p>
                                <w:p w:rsidR="00BC63E2" w:rsidRPr="008D5BC7" w:rsidRDefault="00BC63E2">
                                  <w:pPr>
                                    <w:jc w:val="center"/>
                                  </w:pPr>
                                </w:p>
                              </w:txbxContent>
                            </wps:txbx>
                            <wps:bodyPr rot="0" vert="horz" wrap="square" lIns="91440" tIns="45720" rIns="91440" bIns="45720" anchor="ctr" anchorCtr="0" upright="1">
                              <a:noAutofit/>
                            </wps:bodyPr>
                          </wps:wsp>
                        </wpg:grpSp>
                        <wpg:grpSp>
                          <wpg:cNvPr id="32" name="Группа 22"/>
                          <wpg:cNvGrpSpPr>
                            <a:grpSpLocks/>
                          </wpg:cNvGrpSpPr>
                          <wpg:grpSpPr bwMode="auto">
                            <a:xfrm>
                              <a:off x="9" y="19066"/>
                              <a:ext cx="42198" cy="7760"/>
                              <a:chOff x="-86" y="-5256"/>
                              <a:chExt cx="42197" cy="7669"/>
                            </a:xfrm>
                          </wpg:grpSpPr>
                          <wps:wsp>
                            <wps:cNvPr id="33" name="Прямоугольник: скругленные углы 23"/>
                            <wps:cNvSpPr>
                              <a:spLocks noChangeArrowheads="1"/>
                            </wps:cNvSpPr>
                            <wps:spPr bwMode="auto">
                              <a:xfrm>
                                <a:off x="-86" y="-4125"/>
                                <a:ext cx="18097" cy="6538"/>
                              </a:xfrm>
                              <a:prstGeom prst="roundRect">
                                <a:avLst>
                                  <a:gd name="adj" fmla="val 16667"/>
                                </a:avLst>
                              </a:prstGeom>
                              <a:solidFill>
                                <a:schemeClr val="lt1">
                                  <a:lumMod val="100000"/>
                                  <a:lumOff val="0"/>
                                </a:schemeClr>
                              </a:solidFill>
                              <a:ln w="12700">
                                <a:solidFill>
                                  <a:schemeClr val="tx1">
                                    <a:lumMod val="100000"/>
                                    <a:lumOff val="0"/>
                                  </a:schemeClr>
                                </a:solidFill>
                                <a:round/>
                                <a:headEnd/>
                                <a:tailEnd/>
                              </a:ln>
                            </wps:spPr>
                            <wps:txbx>
                              <w:txbxContent>
                                <w:p w:rsidR="00BC63E2" w:rsidRPr="00333081" w:rsidRDefault="00287BA8" w:rsidP="00FD1AC3">
                                  <w:pPr>
                                    <w:jc w:val="center"/>
                                  </w:pPr>
                                  <w:r>
                                    <w:rPr>
                                      <w:b/>
                                      <w:w w:val="105"/>
                                      <w:lang w:val="ru-RU"/>
                                    </w:rPr>
                                    <w:t>ОК 3</w:t>
                                  </w:r>
                                  <w:r w:rsidR="00BC63E2" w:rsidRPr="00FD1AC3">
                                    <w:rPr>
                                      <w:b/>
                                      <w:w w:val="105"/>
                                      <w:lang w:val="ru-RU"/>
                                    </w:rPr>
                                    <w:t xml:space="preserve"> </w:t>
                                  </w:r>
                                  <w:r w:rsidR="00BC63E2" w:rsidRPr="00FD1AC3">
                                    <w:rPr>
                                      <w:b/>
                                      <w:sz w:val="22"/>
                                      <w:szCs w:val="22"/>
                                    </w:rPr>
                                    <w:t>Комерційна логістика</w:t>
                                  </w:r>
                                </w:p>
                                <w:p w:rsidR="00BC63E2" w:rsidRDefault="00BC63E2" w:rsidP="00FD1AC3">
                                  <w:pPr>
                                    <w:pStyle w:val="TableParagraph"/>
                                    <w:spacing w:line="229" w:lineRule="exact"/>
                                    <w:ind w:left="45"/>
                                    <w:jc w:val="center"/>
                                    <w:rPr>
                                      <w:b/>
                                      <w:w w:val="105"/>
                                    </w:rPr>
                                  </w:pPr>
                                  <w:r>
                                    <w:rPr>
                                      <w:b/>
                                      <w:w w:val="105"/>
                                    </w:rPr>
                                    <w:t xml:space="preserve"> </w:t>
                                  </w:r>
                                </w:p>
                                <w:p w:rsidR="00BC63E2" w:rsidRDefault="00BC63E2">
                                  <w:pPr>
                                    <w:jc w:val="center"/>
                                    <w:rPr>
                                      <w:b/>
                                      <w:w w:val="105"/>
                                      <w:sz w:val="22"/>
                                      <w:szCs w:val="22"/>
                                    </w:rPr>
                                  </w:pPr>
                                </w:p>
                              </w:txbxContent>
                            </wps:txbx>
                            <wps:bodyPr rot="0" vert="horz" wrap="square" lIns="91440" tIns="45720" rIns="91440" bIns="45720" anchor="ctr" anchorCtr="0" upright="1">
                              <a:noAutofit/>
                            </wps:bodyPr>
                          </wps:wsp>
                          <wps:wsp>
                            <wps:cNvPr id="34" name="Прямоугольник: скругленные углы 24"/>
                            <wps:cNvSpPr>
                              <a:spLocks noChangeArrowheads="1"/>
                            </wps:cNvSpPr>
                            <wps:spPr bwMode="auto">
                              <a:xfrm>
                                <a:off x="22843" y="-5256"/>
                                <a:ext cx="19268" cy="7293"/>
                              </a:xfrm>
                              <a:prstGeom prst="roundRect">
                                <a:avLst>
                                  <a:gd name="adj" fmla="val 16667"/>
                                </a:avLst>
                              </a:prstGeom>
                              <a:solidFill>
                                <a:schemeClr val="lt1">
                                  <a:lumMod val="100000"/>
                                  <a:lumOff val="0"/>
                                </a:schemeClr>
                              </a:solidFill>
                              <a:ln w="12700">
                                <a:solidFill>
                                  <a:schemeClr val="tx1">
                                    <a:lumMod val="100000"/>
                                    <a:lumOff val="0"/>
                                  </a:schemeClr>
                                </a:solidFill>
                                <a:round/>
                                <a:headEnd/>
                                <a:tailEnd/>
                              </a:ln>
                            </wps:spPr>
                            <wps:txbx>
                              <w:txbxContent>
                                <w:p w:rsidR="00BC63E2" w:rsidRDefault="00287BA8" w:rsidP="00F04F3A">
                                  <w:pPr>
                                    <w:pStyle w:val="TableParagraph"/>
                                    <w:spacing w:line="229" w:lineRule="exact"/>
                                    <w:ind w:left="45"/>
                                    <w:jc w:val="center"/>
                                    <w:rPr>
                                      <w:b/>
                                      <w:w w:val="105"/>
                                      <w:lang w:val="uk-UA"/>
                                    </w:rPr>
                                  </w:pPr>
                                  <w:r>
                                    <w:rPr>
                                      <w:b/>
                                      <w:w w:val="105"/>
                                      <w:lang w:val="uk-UA"/>
                                    </w:rPr>
                                    <w:t>ОК 6</w:t>
                                  </w:r>
                                  <w:r w:rsidR="00BC63E2">
                                    <w:rPr>
                                      <w:b/>
                                      <w:w w:val="105"/>
                                      <w:lang w:val="uk-UA"/>
                                    </w:rPr>
                                    <w:t xml:space="preserve"> Ризики у </w:t>
                                  </w:r>
                                  <w:r w:rsidR="00BC63E2" w:rsidRPr="00F04F3A">
                                    <w:rPr>
                                      <w:b/>
                                      <w:w w:val="105"/>
                                      <w:lang w:val="uk-UA"/>
                                    </w:rPr>
                                    <w:t xml:space="preserve">міжнародній </w:t>
                                  </w:r>
                                  <w:r w:rsidR="00BC63E2" w:rsidRPr="00841F29">
                                    <w:rPr>
                                      <w:b/>
                                      <w:bCs/>
                                      <w:iCs/>
                                      <w:lang w:val="uk-UA"/>
                                    </w:rPr>
                                    <w:t>комерції</w:t>
                                  </w:r>
                                  <w:r w:rsidR="00BC63E2" w:rsidRPr="00D95846">
                                    <w:rPr>
                                      <w:bCs/>
                                      <w:iCs/>
                                      <w:lang w:val="uk-UA"/>
                                    </w:rPr>
                                    <w:t xml:space="preserve"> </w:t>
                                  </w:r>
                                  <w:r w:rsidR="00BC63E2" w:rsidRPr="00F04F3A">
                                    <w:rPr>
                                      <w:b/>
                                      <w:color w:val="000000" w:themeColor="text1"/>
                                      <w:lang w:val="uk-UA"/>
                                    </w:rPr>
                                    <w:t>(з курсовою роботою)</w:t>
                                  </w:r>
                                </w:p>
                                <w:p w:rsidR="00BC63E2" w:rsidRDefault="00BC63E2">
                                  <w:pPr>
                                    <w:pStyle w:val="TableParagraph"/>
                                    <w:spacing w:line="229" w:lineRule="exact"/>
                                    <w:ind w:left="45"/>
                                    <w:jc w:val="center"/>
                                    <w:rPr>
                                      <w:b/>
                                      <w:w w:val="105"/>
                                      <w:sz w:val="24"/>
                                      <w:szCs w:val="24"/>
                                      <w:lang w:val="uk-UA"/>
                                    </w:rPr>
                                  </w:pPr>
                                </w:p>
                              </w:txbxContent>
                            </wps:txbx>
                            <wps:bodyPr rot="0" vert="horz" wrap="square" lIns="91440" tIns="45720" rIns="91440" bIns="45720" anchor="ctr" anchorCtr="0" upright="1">
                              <a:noAutofit/>
                            </wps:bodyPr>
                          </wps:wsp>
                        </wpg:grpSp>
                        <wpg:grpSp>
                          <wpg:cNvPr id="36" name="Группа 46"/>
                          <wpg:cNvGrpSpPr>
                            <a:grpSpLocks/>
                          </wpg:cNvGrpSpPr>
                          <wpg:grpSpPr bwMode="auto">
                            <a:xfrm>
                              <a:off x="-268" y="27165"/>
                              <a:ext cx="42317" cy="8323"/>
                              <a:chOff x="-363" y="-5505"/>
                              <a:chExt cx="42316" cy="8322"/>
                            </a:xfrm>
                          </wpg:grpSpPr>
                          <wps:wsp>
                            <wps:cNvPr id="37" name="Прямоугольник: скругленные углы 27"/>
                            <wps:cNvSpPr>
                              <a:spLocks noChangeArrowheads="1"/>
                            </wps:cNvSpPr>
                            <wps:spPr bwMode="auto">
                              <a:xfrm>
                                <a:off x="-363" y="-5200"/>
                                <a:ext cx="18578" cy="8017"/>
                              </a:xfrm>
                              <a:prstGeom prst="roundRect">
                                <a:avLst>
                                  <a:gd name="adj" fmla="val 16667"/>
                                </a:avLst>
                              </a:prstGeom>
                              <a:solidFill>
                                <a:schemeClr val="lt1">
                                  <a:lumMod val="100000"/>
                                  <a:lumOff val="0"/>
                                </a:schemeClr>
                              </a:solidFill>
                              <a:ln w="12700">
                                <a:solidFill>
                                  <a:schemeClr val="tx1">
                                    <a:lumMod val="100000"/>
                                    <a:lumOff val="0"/>
                                  </a:schemeClr>
                                </a:solidFill>
                                <a:round/>
                                <a:headEnd/>
                                <a:tailEnd/>
                              </a:ln>
                            </wps:spPr>
                            <wps:txbx>
                              <w:txbxContent>
                                <w:p w:rsidR="00BC63E2" w:rsidRPr="005C5E2D" w:rsidRDefault="00287BA8">
                                  <w:pPr>
                                    <w:pStyle w:val="TableParagraph"/>
                                    <w:spacing w:line="229" w:lineRule="exact"/>
                                    <w:ind w:left="45"/>
                                    <w:jc w:val="center"/>
                                    <w:rPr>
                                      <w:b/>
                                      <w:w w:val="105"/>
                                      <w:sz w:val="24"/>
                                      <w:szCs w:val="24"/>
                                      <w:lang w:val="uk-UA"/>
                                    </w:rPr>
                                  </w:pPr>
                                  <w:r>
                                    <w:rPr>
                                      <w:b/>
                                      <w:bCs/>
                                      <w:iCs/>
                                      <w:color w:val="000000" w:themeColor="text1"/>
                                      <w:lang w:val="uk-UA"/>
                                    </w:rPr>
                                    <w:t xml:space="preserve">ОК </w:t>
                                  </w:r>
                                  <w:r w:rsidR="00BC63E2" w:rsidRPr="005C5E2D">
                                    <w:rPr>
                                      <w:b/>
                                      <w:bCs/>
                                      <w:iCs/>
                                      <w:color w:val="000000" w:themeColor="text1"/>
                                      <w:lang w:val="uk-UA"/>
                                    </w:rPr>
                                    <w:t xml:space="preserve">4 </w:t>
                                  </w:r>
                                  <w:proofErr w:type="spellStart"/>
                                  <w:r w:rsidR="00BC63E2" w:rsidRPr="005C5E2D">
                                    <w:rPr>
                                      <w:b/>
                                    </w:rPr>
                                    <w:t>Управління</w:t>
                                  </w:r>
                                  <w:proofErr w:type="spellEnd"/>
                                  <w:r w:rsidR="00BC63E2" w:rsidRPr="005C5E2D">
                                    <w:rPr>
                                      <w:b/>
                                    </w:rPr>
                                    <w:t xml:space="preserve"> </w:t>
                                  </w:r>
                                  <w:proofErr w:type="spellStart"/>
                                  <w:r w:rsidR="00BC63E2" w:rsidRPr="005C5E2D">
                                    <w:rPr>
                                      <w:b/>
                                    </w:rPr>
                                    <w:t>транснаціональними</w:t>
                                  </w:r>
                                  <w:proofErr w:type="spellEnd"/>
                                  <w:r w:rsidR="00BC63E2" w:rsidRPr="005C5E2D">
                                    <w:rPr>
                                      <w:b/>
                                    </w:rPr>
                                    <w:t xml:space="preserve"> </w:t>
                                  </w:r>
                                  <w:proofErr w:type="spellStart"/>
                                  <w:r w:rsidR="00BC63E2" w:rsidRPr="005C5E2D">
                                    <w:rPr>
                                      <w:b/>
                                    </w:rPr>
                                    <w:t>корпораціями</w:t>
                                  </w:r>
                                  <w:proofErr w:type="spellEnd"/>
                                </w:p>
                              </w:txbxContent>
                            </wps:txbx>
                            <wps:bodyPr rot="0" vert="horz" wrap="square" lIns="91440" tIns="45720" rIns="91440" bIns="45720" anchor="ctr" anchorCtr="0" upright="1">
                              <a:noAutofit/>
                            </wps:bodyPr>
                          </wps:wsp>
                          <wps:wsp>
                            <wps:cNvPr id="40" name="Прямоугольник: скругленные углы 28"/>
                            <wps:cNvSpPr>
                              <a:spLocks noChangeArrowheads="1"/>
                            </wps:cNvSpPr>
                            <wps:spPr bwMode="auto">
                              <a:xfrm>
                                <a:off x="22780" y="-5505"/>
                                <a:ext cx="19173" cy="6744"/>
                              </a:xfrm>
                              <a:prstGeom prst="roundRect">
                                <a:avLst>
                                  <a:gd name="adj" fmla="val 16667"/>
                                </a:avLst>
                              </a:prstGeom>
                              <a:solidFill>
                                <a:schemeClr val="lt1">
                                  <a:lumMod val="100000"/>
                                  <a:lumOff val="0"/>
                                </a:schemeClr>
                              </a:solidFill>
                              <a:ln w="12700">
                                <a:solidFill>
                                  <a:schemeClr val="tx1">
                                    <a:lumMod val="100000"/>
                                    <a:lumOff val="0"/>
                                  </a:schemeClr>
                                </a:solidFill>
                                <a:round/>
                                <a:headEnd/>
                                <a:tailEnd/>
                              </a:ln>
                            </wps:spPr>
                            <wps:txbx>
                              <w:txbxContent>
                                <w:p w:rsidR="00BC63E2" w:rsidRPr="00922B65" w:rsidRDefault="00287BA8" w:rsidP="00340610">
                                  <w:pPr>
                                    <w:pStyle w:val="TableParagraph"/>
                                    <w:spacing w:line="229" w:lineRule="exact"/>
                                    <w:ind w:left="45"/>
                                    <w:jc w:val="center"/>
                                    <w:rPr>
                                      <w:b/>
                                      <w:w w:val="105"/>
                                      <w:sz w:val="16"/>
                                      <w:szCs w:val="16"/>
                                      <w:lang w:val="uk-UA"/>
                                    </w:rPr>
                                  </w:pPr>
                                  <w:r>
                                    <w:rPr>
                                      <w:b/>
                                      <w:bCs/>
                                      <w:iCs/>
                                      <w:color w:val="000000" w:themeColor="text1"/>
                                      <w:lang w:val="uk-UA"/>
                                    </w:rPr>
                                    <w:t>ОК 7</w:t>
                                  </w:r>
                                  <w:r w:rsidR="00BC63E2" w:rsidRPr="00922B65">
                                    <w:rPr>
                                      <w:bCs/>
                                      <w:iCs/>
                                      <w:color w:val="000000" w:themeColor="text1"/>
                                      <w:lang w:val="uk-UA"/>
                                    </w:rPr>
                                    <w:t xml:space="preserve"> </w:t>
                                  </w:r>
                                  <w:r w:rsidR="00BC63E2" w:rsidRPr="00922B65">
                                    <w:rPr>
                                      <w:b/>
                                      <w:w w:val="105"/>
                                      <w:lang w:val="uk-UA"/>
                                    </w:rPr>
                                    <w:t>Регулювання спорів у міжнародній комерції</w:t>
                                  </w:r>
                                </w:p>
                              </w:txbxContent>
                            </wps:txbx>
                            <wps:bodyPr rot="0" vert="horz" wrap="square" lIns="91440" tIns="45720" rIns="91440" bIns="45720" anchor="ctr" anchorCtr="0" upright="1">
                              <a:noAutofit/>
                            </wps:bodyPr>
                          </wps:wsp>
                        </wpg:grpSp>
                        <wpg:grpSp>
                          <wpg:cNvPr id="41" name="Группа 47"/>
                          <wpg:cNvGrpSpPr>
                            <a:grpSpLocks/>
                          </wpg:cNvGrpSpPr>
                          <wpg:grpSpPr bwMode="auto">
                            <a:xfrm>
                              <a:off x="-268" y="34461"/>
                              <a:ext cx="42470" cy="9157"/>
                              <a:chOff x="-268" y="-7924"/>
                              <a:chExt cx="42469" cy="9157"/>
                            </a:xfrm>
                          </wpg:grpSpPr>
                          <wps:wsp>
                            <wps:cNvPr id="42" name="Прямоугольник: скругленные углы 31"/>
                            <wps:cNvSpPr>
                              <a:spLocks noChangeArrowheads="1"/>
                            </wps:cNvSpPr>
                            <wps:spPr bwMode="auto">
                              <a:xfrm>
                                <a:off x="-268" y="-6226"/>
                                <a:ext cx="18722" cy="7459"/>
                              </a:xfrm>
                              <a:prstGeom prst="roundRect">
                                <a:avLst>
                                  <a:gd name="adj" fmla="val 16667"/>
                                </a:avLst>
                              </a:prstGeom>
                              <a:solidFill>
                                <a:schemeClr val="lt1">
                                  <a:lumMod val="100000"/>
                                  <a:lumOff val="0"/>
                                </a:schemeClr>
                              </a:solidFill>
                              <a:ln w="12700">
                                <a:solidFill>
                                  <a:schemeClr val="tx1">
                                    <a:lumMod val="100000"/>
                                    <a:lumOff val="0"/>
                                  </a:schemeClr>
                                </a:solidFill>
                                <a:round/>
                                <a:headEnd/>
                                <a:tailEnd/>
                              </a:ln>
                            </wps:spPr>
                            <wps:txbx>
                              <w:txbxContent>
                                <w:p w:rsidR="00BC63E2" w:rsidRPr="00333081" w:rsidRDefault="00287BA8">
                                  <w:pPr>
                                    <w:pStyle w:val="TableParagraph"/>
                                    <w:spacing w:line="229" w:lineRule="exact"/>
                                    <w:ind w:left="45"/>
                                    <w:jc w:val="center"/>
                                    <w:rPr>
                                      <w:b/>
                                      <w:w w:val="105"/>
                                      <w:sz w:val="24"/>
                                      <w:szCs w:val="24"/>
                                      <w:lang w:val="uk-UA"/>
                                    </w:rPr>
                                  </w:pPr>
                                  <w:r>
                                    <w:rPr>
                                      <w:b/>
                                      <w:w w:val="105"/>
                                      <w:lang w:val="uk-UA"/>
                                    </w:rPr>
                                    <w:t>ОК 5</w:t>
                                  </w:r>
                                  <w:r w:rsidR="00BC63E2" w:rsidRPr="005C5E2D">
                                    <w:rPr>
                                      <w:b/>
                                      <w:w w:val="105"/>
                                      <w:lang w:val="uk-UA"/>
                                    </w:rPr>
                                    <w:t xml:space="preserve"> </w:t>
                                  </w:r>
                                  <w:r w:rsidR="00BC63E2" w:rsidRPr="005C5E2D">
                                    <w:rPr>
                                      <w:b/>
                                      <w:lang w:val="uk-UA"/>
                                    </w:rPr>
                                    <w:t>Наукова організація  підприємництва</w:t>
                                  </w:r>
                                  <w:r w:rsidR="00BC63E2">
                                    <w:rPr>
                                      <w:b/>
                                      <w:lang w:val="uk-UA"/>
                                    </w:rPr>
                                    <w:t xml:space="preserve"> та</w:t>
                                  </w:r>
                                  <w:r w:rsidR="00BC63E2" w:rsidRPr="005C5E2D">
                                    <w:rPr>
                                      <w:b/>
                                      <w:lang w:val="uk-UA"/>
                                    </w:rPr>
                                    <w:t xml:space="preserve"> торгівлі</w:t>
                                  </w:r>
                                </w:p>
                              </w:txbxContent>
                            </wps:txbx>
                            <wps:bodyPr rot="0" vert="horz" wrap="square" lIns="91440" tIns="45720" rIns="91440" bIns="45720" anchor="ctr" anchorCtr="0" upright="1">
                              <a:noAutofit/>
                            </wps:bodyPr>
                          </wps:wsp>
                          <wps:wsp>
                            <wps:cNvPr id="43" name="Прямоугольник: скругленные углы 32"/>
                            <wps:cNvSpPr>
                              <a:spLocks noChangeArrowheads="1"/>
                            </wps:cNvSpPr>
                            <wps:spPr bwMode="auto">
                              <a:xfrm>
                                <a:off x="22661" y="-7924"/>
                                <a:ext cx="19540" cy="7181"/>
                              </a:xfrm>
                              <a:prstGeom prst="roundRect">
                                <a:avLst>
                                  <a:gd name="adj" fmla="val 16667"/>
                                </a:avLst>
                              </a:prstGeom>
                              <a:solidFill>
                                <a:schemeClr val="lt1">
                                  <a:lumMod val="100000"/>
                                  <a:lumOff val="0"/>
                                </a:schemeClr>
                              </a:solidFill>
                              <a:ln w="12700">
                                <a:solidFill>
                                  <a:schemeClr val="tx1">
                                    <a:lumMod val="100000"/>
                                    <a:lumOff val="0"/>
                                  </a:schemeClr>
                                </a:solidFill>
                                <a:round/>
                                <a:headEnd/>
                                <a:tailEnd/>
                              </a:ln>
                            </wps:spPr>
                            <wps:txbx>
                              <w:txbxContent>
                                <w:p w:rsidR="00BC63E2" w:rsidRPr="00333081" w:rsidRDefault="00287BA8" w:rsidP="00D65ECA">
                                  <w:pPr>
                                    <w:jc w:val="center"/>
                                  </w:pPr>
                                  <w:r>
                                    <w:rPr>
                                      <w:b/>
                                      <w:bCs/>
                                      <w:iCs/>
                                      <w:color w:val="000000" w:themeColor="text1"/>
                                    </w:rPr>
                                    <w:t xml:space="preserve">ОК </w:t>
                                  </w:r>
                                  <w:r w:rsidR="00BC63E2">
                                    <w:rPr>
                                      <w:b/>
                                      <w:bCs/>
                                      <w:iCs/>
                                      <w:color w:val="000000" w:themeColor="text1"/>
                                    </w:rPr>
                                    <w:t>8</w:t>
                                  </w:r>
                                  <w:r w:rsidR="00BC63E2" w:rsidRPr="005C5E2D">
                                    <w:rPr>
                                      <w:b/>
                                      <w:bCs/>
                                      <w:iCs/>
                                      <w:color w:val="000000" w:themeColor="text1"/>
                                    </w:rPr>
                                    <w:t xml:space="preserve"> </w:t>
                                  </w:r>
                                  <w:r w:rsidR="00BC63E2" w:rsidRPr="00D65ECA">
                                    <w:rPr>
                                      <w:sz w:val="22"/>
                                      <w:szCs w:val="22"/>
                                    </w:rPr>
                                    <w:t>"</w:t>
                                  </w:r>
                                  <w:proofErr w:type="spellStart"/>
                                  <w:r w:rsidR="00BC63E2" w:rsidRPr="00D65ECA">
                                    <w:rPr>
                                      <w:b/>
                                      <w:sz w:val="22"/>
                                      <w:szCs w:val="22"/>
                                    </w:rPr>
                                    <w:t>Supply</w:t>
                                  </w:r>
                                  <w:proofErr w:type="spellEnd"/>
                                  <w:r w:rsidR="00BC63E2" w:rsidRPr="00D65ECA">
                                    <w:rPr>
                                      <w:b/>
                                      <w:sz w:val="22"/>
                                      <w:szCs w:val="22"/>
                                    </w:rPr>
                                    <w:t xml:space="preserve"> </w:t>
                                  </w:r>
                                  <w:proofErr w:type="spellStart"/>
                                  <w:r w:rsidR="00BC63E2" w:rsidRPr="00D65ECA">
                                    <w:rPr>
                                      <w:b/>
                                      <w:sz w:val="22"/>
                                      <w:szCs w:val="22"/>
                                    </w:rPr>
                                    <w:t>chain</w:t>
                                  </w:r>
                                  <w:proofErr w:type="spellEnd"/>
                                  <w:r w:rsidR="00BC63E2" w:rsidRPr="00D65ECA">
                                    <w:rPr>
                                      <w:b/>
                                      <w:sz w:val="22"/>
                                      <w:szCs w:val="22"/>
                                    </w:rPr>
                                    <w:t>" менеджмент</w:t>
                                  </w:r>
                                </w:p>
                                <w:p w:rsidR="00BC63E2" w:rsidRPr="005C5E2D" w:rsidRDefault="00BC63E2" w:rsidP="0027147B">
                                  <w:pPr>
                                    <w:pStyle w:val="TableParagraph"/>
                                    <w:spacing w:line="229" w:lineRule="exact"/>
                                    <w:ind w:left="45"/>
                                    <w:jc w:val="center"/>
                                    <w:rPr>
                                      <w:b/>
                                      <w:w w:val="105"/>
                                      <w:sz w:val="24"/>
                                      <w:szCs w:val="24"/>
                                      <w:lang w:val="uk-UA"/>
                                    </w:rPr>
                                  </w:pPr>
                                </w:p>
                              </w:txbxContent>
                            </wps:txbx>
                            <wps:bodyPr rot="0" vert="horz" wrap="square" lIns="91440" tIns="45720" rIns="91440" bIns="45720" anchor="ctr" anchorCtr="0" upright="1">
                              <a:noAutofit/>
                            </wps:bodyPr>
                          </wps:wsp>
                        </wpg:grpSp>
                        <wps:wsp>
                          <wps:cNvPr id="45" name="Выноска: стрелка вниз 39"/>
                          <wps:cNvSpPr>
                            <a:spLocks noChangeArrowheads="1"/>
                          </wps:cNvSpPr>
                          <wps:spPr bwMode="auto">
                            <a:xfrm>
                              <a:off x="23812" y="571"/>
                              <a:ext cx="17240" cy="5144"/>
                            </a:xfrm>
                            <a:prstGeom prst="downArrowCallout">
                              <a:avLst>
                                <a:gd name="adj1" fmla="val 25012"/>
                                <a:gd name="adj2" fmla="val 24996"/>
                                <a:gd name="adj3" fmla="val 25000"/>
                                <a:gd name="adj4" fmla="val 64977"/>
                              </a:avLst>
                            </a:prstGeom>
                            <a:solidFill>
                              <a:schemeClr val="lt1">
                                <a:lumMod val="100000"/>
                                <a:lumOff val="0"/>
                              </a:schemeClr>
                            </a:solidFill>
                            <a:ln w="12700">
                              <a:solidFill>
                                <a:schemeClr val="tx1">
                                  <a:lumMod val="100000"/>
                                  <a:lumOff val="0"/>
                                </a:schemeClr>
                              </a:solidFill>
                              <a:miter lim="800000"/>
                              <a:headEnd/>
                              <a:tailEnd/>
                            </a:ln>
                          </wps:spPr>
                          <wps:txbx>
                            <w:txbxContent>
                              <w:p w:rsidR="00BC63E2" w:rsidRDefault="00BC63E2">
                                <w:pPr>
                                  <w:jc w:val="center"/>
                                  <w:rPr>
                                    <w:b/>
                                  </w:rPr>
                                </w:pPr>
                                <w:r>
                                  <w:rPr>
                                    <w:b/>
                                  </w:rPr>
                                  <w:t>СЕМЕСТР 2</w:t>
                                </w:r>
                              </w:p>
                            </w:txbxContent>
                          </wps:txbx>
                          <wps:bodyPr rot="0" vert="horz" wrap="square" lIns="91440" tIns="45720" rIns="91440" bIns="45720" anchor="ctr" anchorCtr="0" upright="1">
                            <a:noAutofit/>
                          </wps:bodyPr>
                        </wps:wsp>
                        <wps:wsp>
                          <wps:cNvPr id="47" name="Выноска: стрелка вниз 41"/>
                          <wps:cNvSpPr>
                            <a:spLocks noChangeArrowheads="1"/>
                          </wps:cNvSpPr>
                          <wps:spPr bwMode="auto">
                            <a:xfrm>
                              <a:off x="571" y="381"/>
                              <a:ext cx="17240" cy="5143"/>
                            </a:xfrm>
                            <a:prstGeom prst="downArrowCallout">
                              <a:avLst>
                                <a:gd name="adj1" fmla="val 25017"/>
                                <a:gd name="adj2" fmla="val 25001"/>
                                <a:gd name="adj3" fmla="val 25000"/>
                                <a:gd name="adj4" fmla="val 64977"/>
                              </a:avLst>
                            </a:prstGeom>
                            <a:solidFill>
                              <a:schemeClr val="lt1">
                                <a:lumMod val="100000"/>
                                <a:lumOff val="0"/>
                              </a:schemeClr>
                            </a:solidFill>
                            <a:ln w="12700">
                              <a:solidFill>
                                <a:schemeClr val="tx1">
                                  <a:lumMod val="100000"/>
                                  <a:lumOff val="0"/>
                                </a:schemeClr>
                              </a:solidFill>
                              <a:miter lim="800000"/>
                              <a:headEnd/>
                              <a:tailEnd/>
                            </a:ln>
                          </wps:spPr>
                          <wps:txbx>
                            <w:txbxContent>
                              <w:p w:rsidR="00BC63E2" w:rsidRDefault="00BC63E2">
                                <w:pPr>
                                  <w:jc w:val="center"/>
                                  <w:rPr>
                                    <w:b/>
                                  </w:rPr>
                                </w:pPr>
                                <w:r>
                                  <w:rPr>
                                    <w:b/>
                                  </w:rPr>
                                  <w:t>СЕМЕСТР 1</w:t>
                                </w:r>
                              </w:p>
                            </w:txbxContent>
                          </wps:txbx>
                          <wps:bodyPr rot="0" vert="horz" wrap="square" lIns="91440" tIns="45720" rIns="91440" bIns="45720" anchor="ctr" anchorCtr="0" upright="1">
                            <a:noAutofit/>
                          </wps:bodyPr>
                        </wps:wsp>
                        <wpg:grpSp>
                          <wpg:cNvPr id="48" name="Группа 48"/>
                          <wpg:cNvGrpSpPr>
                            <a:grpSpLocks/>
                          </wpg:cNvGrpSpPr>
                          <wpg:grpSpPr bwMode="auto">
                            <a:xfrm>
                              <a:off x="-268" y="45621"/>
                              <a:ext cx="42948" cy="15456"/>
                              <a:chOff x="-268" y="-5624"/>
                              <a:chExt cx="42947" cy="15455"/>
                            </a:xfrm>
                          </wpg:grpSpPr>
                          <wps:wsp>
                            <wps:cNvPr id="49" name="AutoShape 28"/>
                            <wps:cNvSpPr>
                              <a:spLocks noChangeArrowheads="1"/>
                            </wps:cNvSpPr>
                            <wps:spPr bwMode="auto">
                              <a:xfrm>
                                <a:off x="338" y="4210"/>
                                <a:ext cx="18290" cy="5621"/>
                              </a:xfrm>
                              <a:prstGeom prst="roundRect">
                                <a:avLst>
                                  <a:gd name="adj" fmla="val 16667"/>
                                </a:avLst>
                              </a:prstGeom>
                              <a:solidFill>
                                <a:schemeClr val="lt1">
                                  <a:lumMod val="100000"/>
                                  <a:lumOff val="0"/>
                                </a:schemeClr>
                              </a:solidFill>
                              <a:ln w="12700">
                                <a:solidFill>
                                  <a:schemeClr val="tx1">
                                    <a:lumMod val="100000"/>
                                    <a:lumOff val="0"/>
                                  </a:schemeClr>
                                </a:solidFill>
                                <a:round/>
                                <a:headEnd/>
                                <a:tailEnd/>
                              </a:ln>
                            </wps:spPr>
                            <wps:txbx>
                              <w:txbxContent>
                                <w:p w:rsidR="00BC63E2" w:rsidRPr="00AC4557" w:rsidRDefault="00BC63E2" w:rsidP="00AC4557">
                                  <w:pPr>
                                    <w:jc w:val="center"/>
                                    <w:rPr>
                                      <w:b/>
                                      <w:sz w:val="22"/>
                                      <w:szCs w:val="22"/>
                                    </w:rPr>
                                  </w:pPr>
                                  <w:r w:rsidRPr="006655D5">
                                    <w:rPr>
                                      <w:b/>
                                      <w:sz w:val="22"/>
                                      <w:szCs w:val="22"/>
                                    </w:rPr>
                                    <w:t>Вибіркова дисципліна із</w:t>
                                  </w:r>
                                  <w:r w:rsidRPr="005C5E2D">
                                    <w:rPr>
                                      <w:b/>
                                      <w:sz w:val="22"/>
                                      <w:szCs w:val="22"/>
                                    </w:rPr>
                                    <w:t xml:space="preserve"> кафедрального каталогу</w:t>
                                  </w:r>
                                </w:p>
                              </w:txbxContent>
                            </wps:txbx>
                            <wps:bodyPr rot="0" vert="horz" wrap="square" lIns="91440" tIns="45720" rIns="91440" bIns="45720" anchor="ctr" anchorCtr="0" upright="1">
                              <a:noAutofit/>
                            </wps:bodyPr>
                          </wps:wsp>
                          <wps:wsp>
                            <wps:cNvPr id="54" name="Прямоугольник: скругленные углы 36"/>
                            <wps:cNvSpPr>
                              <a:spLocks noChangeArrowheads="1"/>
                            </wps:cNvSpPr>
                            <wps:spPr bwMode="auto">
                              <a:xfrm>
                                <a:off x="-268" y="-5624"/>
                                <a:ext cx="20212" cy="8654"/>
                              </a:xfrm>
                              <a:prstGeom prst="roundRect">
                                <a:avLst>
                                  <a:gd name="adj" fmla="val 16667"/>
                                </a:avLst>
                              </a:prstGeom>
                              <a:solidFill>
                                <a:schemeClr val="lt1">
                                  <a:lumMod val="100000"/>
                                  <a:lumOff val="0"/>
                                </a:schemeClr>
                              </a:solidFill>
                              <a:ln w="12700">
                                <a:solidFill>
                                  <a:schemeClr val="tx1">
                                    <a:lumMod val="100000"/>
                                    <a:lumOff val="0"/>
                                  </a:schemeClr>
                                </a:solidFill>
                                <a:round/>
                                <a:headEnd/>
                                <a:tailEnd/>
                              </a:ln>
                            </wps:spPr>
                            <wps:txbx>
                              <w:txbxContent>
                                <w:p w:rsidR="00BC63E2" w:rsidRDefault="00BC63E2" w:rsidP="00AB66F7">
                                  <w:pPr>
                                    <w:jc w:val="center"/>
                                    <w:rPr>
                                      <w:b/>
                                      <w:sz w:val="22"/>
                                      <w:szCs w:val="22"/>
                                    </w:rPr>
                                  </w:pPr>
                                </w:p>
                                <w:p w:rsidR="00BC63E2" w:rsidRPr="005C5E2D" w:rsidRDefault="00BC63E2" w:rsidP="00AB66F7">
                                  <w:pPr>
                                    <w:jc w:val="center"/>
                                    <w:rPr>
                                      <w:b/>
                                      <w:w w:val="105"/>
                                      <w:sz w:val="22"/>
                                      <w:szCs w:val="22"/>
                                    </w:rPr>
                                  </w:pPr>
                                  <w:r w:rsidRPr="006655D5">
                                    <w:rPr>
                                      <w:b/>
                                      <w:sz w:val="22"/>
                                      <w:szCs w:val="22"/>
                                    </w:rPr>
                                    <w:t>Вибіркова дисципліна із</w:t>
                                  </w:r>
                                  <w:r w:rsidRPr="005C5E2D">
                                    <w:rPr>
                                      <w:b/>
                                      <w:sz w:val="22"/>
                                      <w:szCs w:val="22"/>
                                    </w:rPr>
                                    <w:t xml:space="preserve"> загальноуніверситетсько</w:t>
                                  </w:r>
                                  <w:r>
                                    <w:rPr>
                                      <w:b/>
                                      <w:sz w:val="22"/>
                                      <w:szCs w:val="22"/>
                                    </w:rPr>
                                    <w:t>го</w:t>
                                  </w:r>
                                  <w:r w:rsidRPr="005C5E2D">
                                    <w:rPr>
                                      <w:b/>
                                      <w:sz w:val="22"/>
                                      <w:szCs w:val="22"/>
                                    </w:rPr>
                                    <w:t xml:space="preserve"> каталогу</w:t>
                                  </w:r>
                                </w:p>
                                <w:p w:rsidR="00BC63E2" w:rsidRPr="00FB3B8A" w:rsidRDefault="00BC63E2" w:rsidP="00AB66F7">
                                  <w:pPr>
                                    <w:pStyle w:val="TableParagraph"/>
                                    <w:spacing w:line="229" w:lineRule="exact"/>
                                    <w:ind w:left="45"/>
                                    <w:jc w:val="center"/>
                                    <w:rPr>
                                      <w:b/>
                                      <w:w w:val="105"/>
                                      <w:sz w:val="18"/>
                                      <w:szCs w:val="18"/>
                                      <w:lang w:val="uk-UA"/>
                                    </w:rPr>
                                  </w:pPr>
                                </w:p>
                                <w:p w:rsidR="00BC63E2" w:rsidRPr="00333081" w:rsidRDefault="00BC63E2">
                                  <w:pPr>
                                    <w:pStyle w:val="TableParagraph"/>
                                    <w:spacing w:line="229" w:lineRule="exact"/>
                                    <w:ind w:left="45"/>
                                    <w:jc w:val="center"/>
                                    <w:rPr>
                                      <w:b/>
                                      <w:w w:val="105"/>
                                      <w:sz w:val="24"/>
                                      <w:szCs w:val="24"/>
                                      <w:lang w:val="uk-UA"/>
                                    </w:rPr>
                                  </w:pPr>
                                </w:p>
                              </w:txbxContent>
                            </wps:txbx>
                            <wps:bodyPr rot="0" vert="horz" wrap="square" lIns="91440" tIns="45720" rIns="91440" bIns="45720" anchor="ctr" anchorCtr="0" upright="1">
                              <a:noAutofit/>
                            </wps:bodyPr>
                          </wps:wsp>
                          <wps:wsp>
                            <wps:cNvPr id="60" name="Прямоугольник: скругленные углы 43"/>
                            <wps:cNvSpPr>
                              <a:spLocks noChangeArrowheads="1"/>
                            </wps:cNvSpPr>
                            <wps:spPr bwMode="auto">
                              <a:xfrm>
                                <a:off x="24402" y="3257"/>
                                <a:ext cx="18277" cy="5796"/>
                              </a:xfrm>
                              <a:prstGeom prst="roundRect">
                                <a:avLst>
                                  <a:gd name="adj" fmla="val 16667"/>
                                </a:avLst>
                              </a:prstGeom>
                              <a:solidFill>
                                <a:schemeClr val="lt1">
                                  <a:lumMod val="100000"/>
                                  <a:lumOff val="0"/>
                                </a:schemeClr>
                              </a:solidFill>
                              <a:ln w="12700">
                                <a:solidFill>
                                  <a:schemeClr val="tx1">
                                    <a:lumMod val="100000"/>
                                    <a:lumOff val="0"/>
                                  </a:schemeClr>
                                </a:solidFill>
                                <a:round/>
                                <a:headEnd/>
                                <a:tailEnd/>
                              </a:ln>
                            </wps:spPr>
                            <wps:txbx>
                              <w:txbxContent>
                                <w:p w:rsidR="00BC63E2" w:rsidRPr="005C5E2D" w:rsidRDefault="00BC63E2" w:rsidP="005C5E2D">
                                  <w:pPr>
                                    <w:jc w:val="center"/>
                                    <w:rPr>
                                      <w:b/>
                                      <w:w w:val="105"/>
                                      <w:sz w:val="22"/>
                                      <w:szCs w:val="22"/>
                                    </w:rPr>
                                  </w:pPr>
                                  <w:r w:rsidRPr="006655D5">
                                    <w:rPr>
                                      <w:b/>
                                      <w:sz w:val="22"/>
                                      <w:szCs w:val="22"/>
                                    </w:rPr>
                                    <w:t>Вибіркова дисципліна із</w:t>
                                  </w:r>
                                  <w:r w:rsidRPr="005C5E2D">
                                    <w:rPr>
                                      <w:b/>
                                      <w:sz w:val="22"/>
                                      <w:szCs w:val="22"/>
                                    </w:rPr>
                                    <w:t xml:space="preserve"> кафедрального каталогу</w:t>
                                  </w:r>
                                </w:p>
                                <w:p w:rsidR="00BC63E2" w:rsidRPr="00FB3B8A" w:rsidRDefault="00BC63E2">
                                  <w:pPr>
                                    <w:pStyle w:val="TableParagraph"/>
                                    <w:spacing w:line="229" w:lineRule="exact"/>
                                    <w:ind w:left="45"/>
                                    <w:jc w:val="center"/>
                                    <w:rPr>
                                      <w:b/>
                                      <w:w w:val="105"/>
                                      <w:sz w:val="18"/>
                                      <w:szCs w:val="18"/>
                                      <w:lang w:val="uk-UA"/>
                                    </w:rPr>
                                  </w:pPr>
                                </w:p>
                              </w:txbxContent>
                            </wps:txbx>
                            <wps:bodyPr rot="0" vert="horz" wrap="square" lIns="91440" tIns="45720" rIns="91440" bIns="45720" anchor="ctr" anchorCtr="0" upright="1">
                              <a:noAutofit/>
                            </wps:bodyPr>
                          </wps:wsp>
                        </wpg:grpSp>
                      </wpg:grpSp>
                      <wps:wsp>
                        <wps:cNvPr id="61" name="Прямоугольник: скругленные углы 43"/>
                        <wps:cNvSpPr>
                          <a:spLocks noChangeArrowheads="1"/>
                        </wps:cNvSpPr>
                        <wps:spPr bwMode="auto">
                          <a:xfrm>
                            <a:off x="-573" y="62154"/>
                            <a:ext cx="21812" cy="5854"/>
                          </a:xfrm>
                          <a:prstGeom prst="roundRect">
                            <a:avLst>
                              <a:gd name="adj" fmla="val 16667"/>
                            </a:avLst>
                          </a:prstGeom>
                          <a:solidFill>
                            <a:schemeClr val="lt1">
                              <a:lumMod val="100000"/>
                              <a:lumOff val="0"/>
                            </a:schemeClr>
                          </a:solidFill>
                          <a:ln w="12700">
                            <a:solidFill>
                              <a:schemeClr val="tx1">
                                <a:lumMod val="100000"/>
                                <a:lumOff val="0"/>
                              </a:schemeClr>
                            </a:solidFill>
                            <a:round/>
                            <a:headEnd/>
                            <a:tailEnd/>
                          </a:ln>
                        </wps:spPr>
                        <wps:txbx>
                          <w:txbxContent>
                            <w:p w:rsidR="00BC63E2" w:rsidRPr="005C5E2D" w:rsidRDefault="00BC63E2" w:rsidP="005C5E2D">
                              <w:pPr>
                                <w:jc w:val="center"/>
                                <w:rPr>
                                  <w:b/>
                                  <w:w w:val="105"/>
                                  <w:sz w:val="22"/>
                                  <w:szCs w:val="22"/>
                                </w:rPr>
                              </w:pPr>
                              <w:r w:rsidRPr="005C5E2D">
                                <w:rPr>
                                  <w:b/>
                                  <w:sz w:val="22"/>
                                  <w:szCs w:val="22"/>
                                </w:rPr>
                                <w:t>Вибіркова дисципліна із кафедрального каталогу</w:t>
                              </w:r>
                            </w:p>
                            <w:p w:rsidR="00BC63E2" w:rsidRDefault="00BC63E2">
                              <w:pPr>
                                <w:pStyle w:val="TableParagraph"/>
                                <w:spacing w:line="229" w:lineRule="exact"/>
                                <w:ind w:left="45"/>
                                <w:rPr>
                                  <w:b/>
                                  <w:w w:val="105"/>
                                  <w:sz w:val="24"/>
                                  <w:szCs w:val="24"/>
                                  <w:lang w:val="uk-UA"/>
                                </w:rPr>
                              </w:pPr>
                            </w:p>
                          </w:txbxContent>
                        </wps:txbx>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28EDDA7" id="Группа 6" o:spid="_x0000_s1026" style="position:absolute;margin-left:-31.1pt;margin-top:22.8pt;width:357.75pt;height:535.5pt;z-index:251665408;mso-width-relative:margin;mso-height-relative:margin" coordorigin="-573" coordsize="45434,68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">
                <v:group id="Группа 49" o:spid="_x0000_s1027" style="position:absolute;left:-383;width:45244;height:60864" coordorigin="-268,381" coordsize="42948,60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group id="Группа 17" o:spid="_x0000_s1028" style="position:absolute;left:95;top:5990;width:41242;height:7384" coordorigin=",381" coordsize="41241,6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oundrect id="Прямоугольник: скругленные углы 14" o:spid="_x0000_s1029" style="position:absolute;top:381;width:18097;height:60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" fillcolor="white [3201]" strokecolor="black [3213]" strokeweight="1pt">
                      <v:textbox>
                        <w:txbxContent>
                          <w:p w:rsidR="00BC63E2" w:rsidRPr="00877576" w:rsidRDefault="00287BA8" w:rsidP="001608F9">
                            <w:pPr>
                              <w:pStyle w:val="TableParagraph"/>
                              <w:spacing w:line="229" w:lineRule="exact"/>
                              <w:ind w:left="45"/>
                              <w:jc w:val="center"/>
                              <w:rPr>
                                <w:b/>
                                <w:w w:val="105"/>
                                <w:sz w:val="20"/>
                                <w:szCs w:val="20"/>
                                <w:lang w:val="ru-RU"/>
                              </w:rPr>
                            </w:pPr>
                            <w:r>
                              <w:rPr>
                                <w:b/>
                                <w:w w:val="105"/>
                                <w:lang w:val="uk-UA"/>
                              </w:rPr>
                              <w:t>ОК 1</w:t>
                            </w:r>
                            <w:r w:rsidR="00BC63E2">
                              <w:rPr>
                                <w:b/>
                                <w:w w:val="105"/>
                                <w:lang w:val="uk-UA"/>
                              </w:rPr>
                              <w:t xml:space="preserve"> </w:t>
                            </w:r>
                            <w:proofErr w:type="spellStart"/>
                            <w:r w:rsidR="00BC63E2" w:rsidRPr="00877576">
                              <w:rPr>
                                <w:b/>
                                <w:color w:val="000000"/>
                                <w:sz w:val="23"/>
                                <w:szCs w:val="23"/>
                                <w:shd w:val="clear" w:color="auto" w:fill="FFFFFF"/>
                                <w:lang w:val="ru-RU"/>
                              </w:rPr>
                              <w:t>Іноземна</w:t>
                            </w:r>
                            <w:proofErr w:type="spellEnd"/>
                            <w:r w:rsidR="00BC63E2" w:rsidRPr="00877576">
                              <w:rPr>
                                <w:b/>
                                <w:color w:val="000000"/>
                                <w:sz w:val="23"/>
                                <w:szCs w:val="23"/>
                                <w:shd w:val="clear" w:color="auto" w:fill="FFFFFF"/>
                                <w:lang w:val="ru-RU"/>
                              </w:rPr>
                              <w:t xml:space="preserve"> </w:t>
                            </w:r>
                            <w:proofErr w:type="spellStart"/>
                            <w:r w:rsidR="00BC63E2" w:rsidRPr="00877576">
                              <w:rPr>
                                <w:b/>
                                <w:color w:val="000000"/>
                                <w:sz w:val="23"/>
                                <w:szCs w:val="23"/>
                                <w:shd w:val="clear" w:color="auto" w:fill="FFFFFF"/>
                                <w:lang w:val="ru-RU"/>
                              </w:rPr>
                              <w:t>мова</w:t>
                            </w:r>
                            <w:proofErr w:type="spellEnd"/>
                            <w:r w:rsidR="00BC63E2" w:rsidRPr="00877576">
                              <w:rPr>
                                <w:b/>
                                <w:color w:val="000000"/>
                                <w:sz w:val="23"/>
                                <w:szCs w:val="23"/>
                                <w:shd w:val="clear" w:color="auto" w:fill="FFFFFF"/>
                                <w:lang w:val="ru-RU"/>
                              </w:rPr>
                              <w:t xml:space="preserve"> за </w:t>
                            </w:r>
                            <w:proofErr w:type="spellStart"/>
                            <w:r w:rsidR="00BC63E2" w:rsidRPr="00877576">
                              <w:rPr>
                                <w:b/>
                                <w:color w:val="000000"/>
                                <w:sz w:val="23"/>
                                <w:szCs w:val="23"/>
                                <w:shd w:val="clear" w:color="auto" w:fill="FFFFFF"/>
                                <w:lang w:val="ru-RU"/>
                              </w:rPr>
                              <w:t>професійним</w:t>
                            </w:r>
                            <w:proofErr w:type="spellEnd"/>
                            <w:r w:rsidR="00BC63E2" w:rsidRPr="00877576">
                              <w:rPr>
                                <w:b/>
                                <w:color w:val="000000"/>
                                <w:sz w:val="23"/>
                                <w:szCs w:val="23"/>
                                <w:shd w:val="clear" w:color="auto" w:fill="FFFFFF"/>
                                <w:lang w:val="ru-RU"/>
                              </w:rPr>
                              <w:t xml:space="preserve"> </w:t>
                            </w:r>
                            <w:proofErr w:type="spellStart"/>
                            <w:r w:rsidR="00BC63E2" w:rsidRPr="00877576">
                              <w:rPr>
                                <w:b/>
                                <w:color w:val="000000"/>
                                <w:sz w:val="23"/>
                                <w:szCs w:val="23"/>
                                <w:shd w:val="clear" w:color="auto" w:fill="FFFFFF"/>
                                <w:lang w:val="ru-RU"/>
                              </w:rPr>
                              <w:t>спрямуванням</w:t>
                            </w:r>
                            <w:proofErr w:type="spellEnd"/>
                          </w:p>
                        </w:txbxContent>
                      </v:textbox>
                    </v:roundrect>
                    <v:roundrect id="Прямоугольник: скругленные углы 15" o:spid="_x0000_s1030" style="position:absolute;left:23143;top:381;width:18098;height:516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" fillcolor="white [3201]" strokecolor="black [3213]" strokeweight="1pt">
                      <v:textbox>
                        <w:txbxContent>
                          <w:p w:rsidR="00BC63E2" w:rsidRPr="008464A0" w:rsidRDefault="00BC63E2" w:rsidP="001608F9">
                            <w:pPr>
                              <w:jc w:val="center"/>
                              <w:rPr>
                                <w:b/>
                                <w:w w:val="105"/>
                                <w:sz w:val="22"/>
                                <w:szCs w:val="22"/>
                              </w:rPr>
                            </w:pPr>
                            <w:r w:rsidRPr="008464A0">
                              <w:rPr>
                                <w:b/>
                                <w:w w:val="105"/>
                              </w:rPr>
                              <w:t>О</w:t>
                            </w:r>
                            <w:r w:rsidR="00287BA8" w:rsidRPr="008464A0">
                              <w:rPr>
                                <w:b/>
                                <w:w w:val="105"/>
                                <w:sz w:val="22"/>
                                <w:szCs w:val="22"/>
                              </w:rPr>
                              <w:t xml:space="preserve">К </w:t>
                            </w:r>
                            <w:r w:rsidRPr="008464A0">
                              <w:rPr>
                                <w:b/>
                                <w:w w:val="105"/>
                                <w:sz w:val="22"/>
                                <w:szCs w:val="22"/>
                              </w:rPr>
                              <w:t>10</w:t>
                            </w:r>
                            <w:r w:rsidRPr="008464A0">
                              <w:rPr>
                                <w:b/>
                                <w:color w:val="000000" w:themeColor="text1"/>
                                <w:sz w:val="22"/>
                                <w:szCs w:val="22"/>
                              </w:rPr>
                              <w:t xml:space="preserve"> </w:t>
                            </w:r>
                            <w:r w:rsidRPr="008464A0">
                              <w:rPr>
                                <w:b/>
                                <w:w w:val="105"/>
                                <w:sz w:val="20"/>
                                <w:szCs w:val="20"/>
                              </w:rPr>
                              <w:t>Сучасні тренди глобальної та національної економіки</w:t>
                            </w:r>
                          </w:p>
                          <w:p w:rsidR="00BC63E2" w:rsidRDefault="00BC63E2" w:rsidP="001608F9">
                            <w:pPr>
                              <w:jc w:val="center"/>
                              <w:rPr>
                                <w:sz w:val="20"/>
                                <w:szCs w:val="20"/>
                              </w:rPr>
                            </w:pPr>
                          </w:p>
                          <w:p w:rsidR="00BC63E2" w:rsidRPr="00877576" w:rsidRDefault="00BC63E2" w:rsidP="00877576">
                            <w:pPr>
                              <w:pStyle w:val="TableParagraph"/>
                              <w:spacing w:line="229" w:lineRule="exact"/>
                              <w:ind w:left="45"/>
                              <w:jc w:val="center"/>
                              <w:rPr>
                                <w:b/>
                                <w:w w:val="105"/>
                                <w:sz w:val="20"/>
                                <w:szCs w:val="20"/>
                                <w:lang w:val="ru-RU"/>
                              </w:rPr>
                            </w:pPr>
                          </w:p>
                        </w:txbxContent>
                      </v:textbox>
                    </v:roundrect>
                  </v:group>
                  <v:group id="Группа 18" o:spid="_x0000_s1031" style="position:absolute;left:95;top:12787;width:41707;height:6894" coordorigin=",-2768" coordsize="41706,6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oundrect id="Прямоугольник: скругленные углы 19" o:spid="_x0000_s1032" style="position:absolute;top:-1546;width:18097;height:551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" fillcolor="white [3201]" strokecolor="black [3213]" strokeweight="1pt">
                      <v:textbox>
                        <w:txbxContent>
                          <w:p w:rsidR="00BC63E2" w:rsidRPr="003F47A7" w:rsidRDefault="00287BA8" w:rsidP="003F47A7">
                            <w:pPr>
                              <w:tabs>
                                <w:tab w:val="left" w:pos="3888"/>
                              </w:tabs>
                              <w:spacing w:line="276" w:lineRule="auto"/>
                              <w:jc w:val="center"/>
                              <w:rPr>
                                <w:b/>
                                <w:color w:val="000000" w:themeColor="text1"/>
                                <w:sz w:val="22"/>
                                <w:szCs w:val="22"/>
                              </w:rPr>
                            </w:pPr>
                            <w:r>
                              <w:rPr>
                                <w:b/>
                                <w:w w:val="105"/>
                              </w:rPr>
                              <w:t xml:space="preserve">ОК </w:t>
                            </w:r>
                            <w:r w:rsidR="00BC63E2">
                              <w:rPr>
                                <w:b/>
                                <w:w w:val="105"/>
                              </w:rPr>
                              <w:t xml:space="preserve">2 </w:t>
                            </w:r>
                            <w:r w:rsidR="00BC63E2" w:rsidRPr="003F47A7">
                              <w:rPr>
                                <w:b/>
                                <w:color w:val="000000" w:themeColor="text1"/>
                                <w:sz w:val="22"/>
                                <w:szCs w:val="22"/>
                              </w:rPr>
                              <w:t xml:space="preserve">Інноваційний розвиток </w:t>
                            </w:r>
                            <w:proofErr w:type="spellStart"/>
                            <w:r w:rsidR="00BC63E2" w:rsidRPr="003F47A7">
                              <w:rPr>
                                <w:b/>
                                <w:color w:val="000000" w:themeColor="text1"/>
                                <w:sz w:val="22"/>
                                <w:szCs w:val="22"/>
                                <w:lang w:val="ru-RU"/>
                              </w:rPr>
                              <w:t>підприємства</w:t>
                            </w:r>
                            <w:proofErr w:type="spellEnd"/>
                          </w:p>
                          <w:p w:rsidR="00BC63E2" w:rsidRDefault="00BC63E2" w:rsidP="005C5E2D">
                            <w:pPr>
                              <w:pStyle w:val="TableParagraph"/>
                              <w:spacing w:line="229" w:lineRule="exact"/>
                              <w:ind w:left="45"/>
                              <w:jc w:val="center"/>
                              <w:rPr>
                                <w:b/>
                                <w:w w:val="105"/>
                                <w:lang w:val="uk-UA"/>
                              </w:rPr>
                            </w:pPr>
                          </w:p>
                          <w:p w:rsidR="00BC63E2" w:rsidRDefault="00BC63E2">
                            <w:pPr>
                              <w:pStyle w:val="TableParagraph"/>
                              <w:spacing w:line="229" w:lineRule="exact"/>
                              <w:ind w:left="45"/>
                              <w:jc w:val="both"/>
                              <w:rPr>
                                <w:b/>
                                <w:w w:val="105"/>
                                <w:lang w:val="uk-UA"/>
                              </w:rPr>
                            </w:pPr>
                          </w:p>
                        </w:txbxContent>
                      </v:textbox>
                    </v:roundrect>
                    <v:roundrect id="Прямоугольник: скругленные углы 20" o:spid="_x0000_s1033" style="position:absolute;left:23134;top:-2768;width:18572;height:57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" fillcolor="white [3201]" strokecolor="black [3213]" strokeweight="1pt">
                      <v:textbox>
                        <w:txbxContent>
                          <w:p w:rsidR="00BC63E2" w:rsidRDefault="00BC63E2" w:rsidP="00C37927">
                            <w:pPr>
                              <w:pStyle w:val="TableParagraph"/>
                              <w:spacing w:line="229" w:lineRule="exact"/>
                              <w:ind w:left="45"/>
                              <w:jc w:val="center"/>
                              <w:rPr>
                                <w:b/>
                                <w:w w:val="105"/>
                                <w:lang w:val="uk-UA"/>
                              </w:rPr>
                            </w:pPr>
                          </w:p>
                          <w:p w:rsidR="00BC63E2" w:rsidRDefault="00287BA8" w:rsidP="00C37927">
                            <w:pPr>
                              <w:pStyle w:val="TableParagraph"/>
                              <w:spacing w:line="229" w:lineRule="exact"/>
                              <w:ind w:left="45"/>
                              <w:jc w:val="center"/>
                              <w:rPr>
                                <w:b/>
                                <w:w w:val="105"/>
                                <w:lang w:val="uk-UA"/>
                              </w:rPr>
                            </w:pPr>
                            <w:r>
                              <w:rPr>
                                <w:b/>
                                <w:w w:val="105"/>
                                <w:lang w:val="uk-UA"/>
                              </w:rPr>
                              <w:t xml:space="preserve">ОК </w:t>
                            </w:r>
                            <w:r w:rsidR="00BC63E2">
                              <w:rPr>
                                <w:b/>
                                <w:w w:val="105"/>
                                <w:lang w:val="uk-UA"/>
                              </w:rPr>
                              <w:t xml:space="preserve">9 </w:t>
                            </w:r>
                            <w:proofErr w:type="spellStart"/>
                            <w:r w:rsidR="00BC63E2" w:rsidRPr="00D65ECA">
                              <w:rPr>
                                <w:b/>
                              </w:rPr>
                              <w:t>Цифрові</w:t>
                            </w:r>
                            <w:proofErr w:type="spellEnd"/>
                            <w:r w:rsidR="00BC63E2" w:rsidRPr="00D65ECA">
                              <w:rPr>
                                <w:b/>
                              </w:rPr>
                              <w:t xml:space="preserve"> </w:t>
                            </w:r>
                            <w:proofErr w:type="spellStart"/>
                            <w:r w:rsidR="00BC63E2" w:rsidRPr="00D65ECA">
                              <w:rPr>
                                <w:b/>
                              </w:rPr>
                              <w:t>технології</w:t>
                            </w:r>
                            <w:proofErr w:type="spellEnd"/>
                            <w:r w:rsidR="00BC63E2" w:rsidRPr="00D65ECA">
                              <w:rPr>
                                <w:b/>
                              </w:rPr>
                              <w:t xml:space="preserve"> у </w:t>
                            </w:r>
                            <w:proofErr w:type="spellStart"/>
                            <w:r w:rsidR="00BC63E2" w:rsidRPr="00D65ECA">
                              <w:rPr>
                                <w:b/>
                              </w:rPr>
                              <w:t>бізнесі</w:t>
                            </w:r>
                            <w:proofErr w:type="spellEnd"/>
                          </w:p>
                          <w:p w:rsidR="00BC63E2" w:rsidRDefault="00BC63E2" w:rsidP="008D5BC7">
                            <w:pPr>
                              <w:jc w:val="center"/>
                              <w:rPr>
                                <w:b/>
                                <w:w w:val="105"/>
                              </w:rPr>
                            </w:pPr>
                          </w:p>
                          <w:p w:rsidR="00BC63E2" w:rsidRPr="008D5BC7" w:rsidRDefault="00BC63E2">
                            <w:pPr>
                              <w:jc w:val="center"/>
                            </w:pPr>
                          </w:p>
                        </w:txbxContent>
                      </v:textbox>
                    </v:roundrect>
                  </v:group>
                  <v:group id="Группа 22" o:spid="_x0000_s1034" style="position:absolute;left:9;top:19066;width:42198;height:7760" coordorigin="-86,-5256" coordsize="42197,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oundrect id="Прямоугольник: скругленные углы 23" o:spid="_x0000_s1035" style="position:absolute;left:-86;top:-4125;width:18097;height:65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" fillcolor="white [3201]" strokecolor="black [3213]" strokeweight="1pt">
                      <v:textbox>
                        <w:txbxContent>
                          <w:p w:rsidR="00BC63E2" w:rsidRPr="00333081" w:rsidRDefault="00287BA8" w:rsidP="00FD1AC3">
                            <w:pPr>
                              <w:jc w:val="center"/>
                            </w:pPr>
                            <w:r>
                              <w:rPr>
                                <w:b/>
                                <w:w w:val="105"/>
                                <w:lang w:val="ru-RU"/>
                              </w:rPr>
                              <w:t>ОК 3</w:t>
                            </w:r>
                            <w:r w:rsidR="00BC63E2" w:rsidRPr="00FD1AC3">
                              <w:rPr>
                                <w:b/>
                                <w:w w:val="105"/>
                                <w:lang w:val="ru-RU"/>
                              </w:rPr>
                              <w:t xml:space="preserve"> </w:t>
                            </w:r>
                            <w:r w:rsidR="00BC63E2" w:rsidRPr="00FD1AC3">
                              <w:rPr>
                                <w:b/>
                                <w:sz w:val="22"/>
                                <w:szCs w:val="22"/>
                              </w:rPr>
                              <w:t>Комерційна логістика</w:t>
                            </w:r>
                          </w:p>
                          <w:p w:rsidR="00BC63E2" w:rsidRDefault="00BC63E2" w:rsidP="00FD1AC3">
                            <w:pPr>
                              <w:pStyle w:val="TableParagraph"/>
                              <w:spacing w:line="229" w:lineRule="exact"/>
                              <w:ind w:left="45"/>
                              <w:jc w:val="center"/>
                              <w:rPr>
                                <w:b/>
                                <w:w w:val="105"/>
                              </w:rPr>
                            </w:pPr>
                            <w:r>
                              <w:rPr>
                                <w:b/>
                                <w:w w:val="105"/>
                              </w:rPr>
                              <w:t xml:space="preserve"> </w:t>
                            </w:r>
                          </w:p>
                          <w:p w:rsidR="00BC63E2" w:rsidRDefault="00BC63E2">
                            <w:pPr>
                              <w:jc w:val="center"/>
                              <w:rPr>
                                <w:b/>
                                <w:w w:val="105"/>
                                <w:sz w:val="22"/>
                                <w:szCs w:val="22"/>
                              </w:rPr>
                            </w:pPr>
                          </w:p>
                        </w:txbxContent>
                      </v:textbox>
                    </v:roundrect>
                    <v:roundrect id="Прямоугольник: скругленные углы 24" o:spid="_x0000_s1036" style="position:absolute;left:22843;top:-5256;width:19268;height:729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" fillcolor="white [3201]" strokecolor="black [3213]" strokeweight="1pt">
                      <v:textbox>
                        <w:txbxContent>
                          <w:p w:rsidR="00BC63E2" w:rsidRDefault="00287BA8" w:rsidP="00F04F3A">
                            <w:pPr>
                              <w:pStyle w:val="TableParagraph"/>
                              <w:spacing w:line="229" w:lineRule="exact"/>
                              <w:ind w:left="45"/>
                              <w:jc w:val="center"/>
                              <w:rPr>
                                <w:b/>
                                <w:w w:val="105"/>
                                <w:lang w:val="uk-UA"/>
                              </w:rPr>
                            </w:pPr>
                            <w:r>
                              <w:rPr>
                                <w:b/>
                                <w:w w:val="105"/>
                                <w:lang w:val="uk-UA"/>
                              </w:rPr>
                              <w:t>ОК 6</w:t>
                            </w:r>
                            <w:r w:rsidR="00BC63E2">
                              <w:rPr>
                                <w:b/>
                                <w:w w:val="105"/>
                                <w:lang w:val="uk-UA"/>
                              </w:rPr>
                              <w:t xml:space="preserve"> Ризики у </w:t>
                            </w:r>
                            <w:r w:rsidR="00BC63E2" w:rsidRPr="00F04F3A">
                              <w:rPr>
                                <w:b/>
                                <w:w w:val="105"/>
                                <w:lang w:val="uk-UA"/>
                              </w:rPr>
                              <w:t xml:space="preserve">міжнародній </w:t>
                            </w:r>
                            <w:r w:rsidR="00BC63E2" w:rsidRPr="00841F29">
                              <w:rPr>
                                <w:b/>
                                <w:bCs/>
                                <w:iCs/>
                                <w:lang w:val="uk-UA"/>
                              </w:rPr>
                              <w:t>комерції</w:t>
                            </w:r>
                            <w:r w:rsidR="00BC63E2" w:rsidRPr="00D95846">
                              <w:rPr>
                                <w:bCs/>
                                <w:iCs/>
                                <w:lang w:val="uk-UA"/>
                              </w:rPr>
                              <w:t xml:space="preserve"> </w:t>
                            </w:r>
                            <w:r w:rsidR="00BC63E2" w:rsidRPr="00F04F3A">
                              <w:rPr>
                                <w:b/>
                                <w:color w:val="000000" w:themeColor="text1"/>
                                <w:lang w:val="uk-UA"/>
                              </w:rPr>
                              <w:t>(з курсовою роботою)</w:t>
                            </w:r>
                          </w:p>
                          <w:p w:rsidR="00BC63E2" w:rsidRDefault="00BC63E2">
                            <w:pPr>
                              <w:pStyle w:val="TableParagraph"/>
                              <w:spacing w:line="229" w:lineRule="exact"/>
                              <w:ind w:left="45"/>
                              <w:jc w:val="center"/>
                              <w:rPr>
                                <w:b/>
                                <w:w w:val="105"/>
                                <w:sz w:val="24"/>
                                <w:szCs w:val="24"/>
                                <w:lang w:val="uk-UA"/>
                              </w:rPr>
                            </w:pPr>
                          </w:p>
                        </w:txbxContent>
                      </v:textbox>
                    </v:roundrect>
                  </v:group>
                  <v:group id="Группа 46" o:spid="_x0000_s1037" style="position:absolute;left:-268;top:27165;width:42317;height:8323" coordorigin="-363,-5505" coordsize="42316,8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roundrect id="Прямоугольник: скругленные углы 27" o:spid="_x0000_s1038" style="position:absolute;left:-363;top:-5200;width:18578;height:80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" fillcolor="white [3201]" strokecolor="black [3213]" strokeweight="1pt">
                      <v:textbox>
                        <w:txbxContent>
                          <w:p w:rsidR="00BC63E2" w:rsidRPr="005C5E2D" w:rsidRDefault="00287BA8">
                            <w:pPr>
                              <w:pStyle w:val="TableParagraph"/>
                              <w:spacing w:line="229" w:lineRule="exact"/>
                              <w:ind w:left="45"/>
                              <w:jc w:val="center"/>
                              <w:rPr>
                                <w:b/>
                                <w:w w:val="105"/>
                                <w:sz w:val="24"/>
                                <w:szCs w:val="24"/>
                                <w:lang w:val="uk-UA"/>
                              </w:rPr>
                            </w:pPr>
                            <w:r>
                              <w:rPr>
                                <w:b/>
                                <w:bCs/>
                                <w:iCs/>
                                <w:color w:val="000000" w:themeColor="text1"/>
                                <w:lang w:val="uk-UA"/>
                              </w:rPr>
                              <w:t xml:space="preserve">ОК </w:t>
                            </w:r>
                            <w:r w:rsidR="00BC63E2" w:rsidRPr="005C5E2D">
                              <w:rPr>
                                <w:b/>
                                <w:bCs/>
                                <w:iCs/>
                                <w:color w:val="000000" w:themeColor="text1"/>
                                <w:lang w:val="uk-UA"/>
                              </w:rPr>
                              <w:t xml:space="preserve">4 </w:t>
                            </w:r>
                            <w:proofErr w:type="spellStart"/>
                            <w:r w:rsidR="00BC63E2" w:rsidRPr="005C5E2D">
                              <w:rPr>
                                <w:b/>
                              </w:rPr>
                              <w:t>Управління</w:t>
                            </w:r>
                            <w:proofErr w:type="spellEnd"/>
                            <w:r w:rsidR="00BC63E2" w:rsidRPr="005C5E2D">
                              <w:rPr>
                                <w:b/>
                              </w:rPr>
                              <w:t xml:space="preserve"> </w:t>
                            </w:r>
                            <w:proofErr w:type="spellStart"/>
                            <w:r w:rsidR="00BC63E2" w:rsidRPr="005C5E2D">
                              <w:rPr>
                                <w:b/>
                              </w:rPr>
                              <w:t>транснаціональними</w:t>
                            </w:r>
                            <w:proofErr w:type="spellEnd"/>
                            <w:r w:rsidR="00BC63E2" w:rsidRPr="005C5E2D">
                              <w:rPr>
                                <w:b/>
                              </w:rPr>
                              <w:t xml:space="preserve"> </w:t>
                            </w:r>
                            <w:proofErr w:type="spellStart"/>
                            <w:r w:rsidR="00BC63E2" w:rsidRPr="005C5E2D">
                              <w:rPr>
                                <w:b/>
                              </w:rPr>
                              <w:t>корпораціями</w:t>
                            </w:r>
                            <w:proofErr w:type="spellEnd"/>
                          </w:p>
                        </w:txbxContent>
                      </v:textbox>
                    </v:roundrect>
                    <v:roundrect id="Прямоугольник: скругленные углы 28" o:spid="_x0000_s1039" style="position:absolute;left:22780;top:-5505;width:19173;height:67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" fillcolor="white [3201]" strokecolor="black [3213]" strokeweight="1pt">
                      <v:textbox>
                        <w:txbxContent>
                          <w:p w:rsidR="00BC63E2" w:rsidRPr="00922B65" w:rsidRDefault="00287BA8" w:rsidP="00340610">
                            <w:pPr>
                              <w:pStyle w:val="TableParagraph"/>
                              <w:spacing w:line="229" w:lineRule="exact"/>
                              <w:ind w:left="45"/>
                              <w:jc w:val="center"/>
                              <w:rPr>
                                <w:b/>
                                <w:w w:val="105"/>
                                <w:sz w:val="16"/>
                                <w:szCs w:val="16"/>
                                <w:lang w:val="uk-UA"/>
                              </w:rPr>
                            </w:pPr>
                            <w:r>
                              <w:rPr>
                                <w:b/>
                                <w:bCs/>
                                <w:iCs/>
                                <w:color w:val="000000" w:themeColor="text1"/>
                                <w:lang w:val="uk-UA"/>
                              </w:rPr>
                              <w:t>ОК 7</w:t>
                            </w:r>
                            <w:r w:rsidR="00BC63E2" w:rsidRPr="00922B65">
                              <w:rPr>
                                <w:bCs/>
                                <w:iCs/>
                                <w:color w:val="000000" w:themeColor="text1"/>
                                <w:lang w:val="uk-UA"/>
                              </w:rPr>
                              <w:t xml:space="preserve"> </w:t>
                            </w:r>
                            <w:r w:rsidR="00BC63E2" w:rsidRPr="00922B65">
                              <w:rPr>
                                <w:b/>
                                <w:w w:val="105"/>
                                <w:lang w:val="uk-UA"/>
                              </w:rPr>
                              <w:t>Регулювання спорів у міжнародній комерції</w:t>
                            </w:r>
                          </w:p>
                        </w:txbxContent>
                      </v:textbox>
                    </v:roundrect>
                  </v:group>
                  <v:group id="Группа 47" o:spid="_x0000_s1040" style="position:absolute;left:-268;top:34461;width:42470;height:9157" coordorigin="-268,-7924" coordsize="42469,9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roundrect id="Прямоугольник: скругленные углы 31" o:spid="_x0000_s1041" style="position:absolute;left:-268;top:-6226;width:18722;height:74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" fillcolor="white [3201]" strokecolor="black [3213]" strokeweight="1pt">
                      <v:textbox>
                        <w:txbxContent>
                          <w:p w:rsidR="00BC63E2" w:rsidRPr="00333081" w:rsidRDefault="00287BA8">
                            <w:pPr>
                              <w:pStyle w:val="TableParagraph"/>
                              <w:spacing w:line="229" w:lineRule="exact"/>
                              <w:ind w:left="45"/>
                              <w:jc w:val="center"/>
                              <w:rPr>
                                <w:b/>
                                <w:w w:val="105"/>
                                <w:sz w:val="24"/>
                                <w:szCs w:val="24"/>
                                <w:lang w:val="uk-UA"/>
                              </w:rPr>
                            </w:pPr>
                            <w:r>
                              <w:rPr>
                                <w:b/>
                                <w:w w:val="105"/>
                                <w:lang w:val="uk-UA"/>
                              </w:rPr>
                              <w:t>ОК 5</w:t>
                            </w:r>
                            <w:r w:rsidR="00BC63E2" w:rsidRPr="005C5E2D">
                              <w:rPr>
                                <w:b/>
                                <w:w w:val="105"/>
                                <w:lang w:val="uk-UA"/>
                              </w:rPr>
                              <w:t xml:space="preserve"> </w:t>
                            </w:r>
                            <w:r w:rsidR="00BC63E2" w:rsidRPr="005C5E2D">
                              <w:rPr>
                                <w:b/>
                                <w:lang w:val="uk-UA"/>
                              </w:rPr>
                              <w:t>Наукова організація  підприємництва</w:t>
                            </w:r>
                            <w:r w:rsidR="00BC63E2">
                              <w:rPr>
                                <w:b/>
                                <w:lang w:val="uk-UA"/>
                              </w:rPr>
                              <w:t xml:space="preserve"> та</w:t>
                            </w:r>
                            <w:r w:rsidR="00BC63E2" w:rsidRPr="005C5E2D">
                              <w:rPr>
                                <w:b/>
                                <w:lang w:val="uk-UA"/>
                              </w:rPr>
                              <w:t xml:space="preserve"> торгівлі</w:t>
                            </w:r>
                          </w:p>
                        </w:txbxContent>
                      </v:textbox>
                    </v:roundrect>
                    <v:roundrect id="Прямоугольник: скругленные углы 32" o:spid="_x0000_s1042" style="position:absolute;left:22661;top:-7924;width:19540;height:71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" fillcolor="white [3201]" strokecolor="black [3213]" strokeweight="1pt">
                      <v:textbox>
                        <w:txbxContent>
                          <w:p w:rsidR="00BC63E2" w:rsidRPr="00333081" w:rsidRDefault="00287BA8" w:rsidP="00D65ECA">
                            <w:pPr>
                              <w:jc w:val="center"/>
                            </w:pPr>
                            <w:r>
                              <w:rPr>
                                <w:b/>
                                <w:bCs/>
                                <w:iCs/>
                                <w:color w:val="000000" w:themeColor="text1"/>
                              </w:rPr>
                              <w:t xml:space="preserve">ОК </w:t>
                            </w:r>
                            <w:r w:rsidR="00BC63E2">
                              <w:rPr>
                                <w:b/>
                                <w:bCs/>
                                <w:iCs/>
                                <w:color w:val="000000" w:themeColor="text1"/>
                              </w:rPr>
                              <w:t>8</w:t>
                            </w:r>
                            <w:r w:rsidR="00BC63E2" w:rsidRPr="005C5E2D">
                              <w:rPr>
                                <w:b/>
                                <w:bCs/>
                                <w:iCs/>
                                <w:color w:val="000000" w:themeColor="text1"/>
                              </w:rPr>
                              <w:t xml:space="preserve"> </w:t>
                            </w:r>
                            <w:r w:rsidR="00BC63E2" w:rsidRPr="00D65ECA">
                              <w:rPr>
                                <w:sz w:val="22"/>
                                <w:szCs w:val="22"/>
                              </w:rPr>
                              <w:t>"</w:t>
                            </w:r>
                            <w:proofErr w:type="spellStart"/>
                            <w:r w:rsidR="00BC63E2" w:rsidRPr="00D65ECA">
                              <w:rPr>
                                <w:b/>
                                <w:sz w:val="22"/>
                                <w:szCs w:val="22"/>
                              </w:rPr>
                              <w:t>Supply</w:t>
                            </w:r>
                            <w:proofErr w:type="spellEnd"/>
                            <w:r w:rsidR="00BC63E2" w:rsidRPr="00D65ECA">
                              <w:rPr>
                                <w:b/>
                                <w:sz w:val="22"/>
                                <w:szCs w:val="22"/>
                              </w:rPr>
                              <w:t xml:space="preserve"> </w:t>
                            </w:r>
                            <w:proofErr w:type="spellStart"/>
                            <w:r w:rsidR="00BC63E2" w:rsidRPr="00D65ECA">
                              <w:rPr>
                                <w:b/>
                                <w:sz w:val="22"/>
                                <w:szCs w:val="22"/>
                              </w:rPr>
                              <w:t>chain</w:t>
                            </w:r>
                            <w:proofErr w:type="spellEnd"/>
                            <w:r w:rsidR="00BC63E2" w:rsidRPr="00D65ECA">
                              <w:rPr>
                                <w:b/>
                                <w:sz w:val="22"/>
                                <w:szCs w:val="22"/>
                              </w:rPr>
                              <w:t>" менеджмент</w:t>
                            </w:r>
                          </w:p>
                          <w:p w:rsidR="00BC63E2" w:rsidRPr="005C5E2D" w:rsidRDefault="00BC63E2" w:rsidP="0027147B">
                            <w:pPr>
                              <w:pStyle w:val="TableParagraph"/>
                              <w:spacing w:line="229" w:lineRule="exact"/>
                              <w:ind w:left="45"/>
                              <w:jc w:val="center"/>
                              <w:rPr>
                                <w:b/>
                                <w:w w:val="105"/>
                                <w:sz w:val="24"/>
                                <w:szCs w:val="24"/>
                                <w:lang w:val="uk-UA"/>
                              </w:rPr>
                            </w:pPr>
                          </w:p>
                        </w:txbxContent>
                      </v:textbox>
                    </v:roundrect>
                  </v:group>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трелка вниз 39" o:spid="_x0000_s1043" type="#_x0000_t80" style="position:absolute;left:23812;top:571;width:17240;height:5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" adj="14035,9189,16200,9994" fillcolor="white [3201]" strokecolor="black [3213]" strokeweight="1pt">
                    <v:textbox>
                      <w:txbxContent>
                        <w:p w:rsidR="00BC63E2" w:rsidRDefault="00BC63E2">
                          <w:pPr>
                            <w:jc w:val="center"/>
                            <w:rPr>
                              <w:b/>
                            </w:rPr>
                          </w:pPr>
                          <w:r>
                            <w:rPr>
                              <w:b/>
                            </w:rPr>
                            <w:t>СЕМЕСТР 2</w:t>
                          </w:r>
                        </w:p>
                      </w:txbxContent>
                    </v:textbox>
                  </v:shape>
                  <v:shape id="Выноска: стрелка вниз 41" o:spid="_x0000_s1044" type="#_x0000_t80" style="position:absolute;left:571;top:381;width:17240;height:5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" adj="14035,9189,16200,9994" fillcolor="white [3201]" strokecolor="black [3213]" strokeweight="1pt">
                    <v:textbox>
                      <w:txbxContent>
                        <w:p w:rsidR="00BC63E2" w:rsidRDefault="00BC63E2">
                          <w:pPr>
                            <w:jc w:val="center"/>
                            <w:rPr>
                              <w:b/>
                            </w:rPr>
                          </w:pPr>
                          <w:r>
                            <w:rPr>
                              <w:b/>
                            </w:rPr>
                            <w:t>СЕМЕСТР 1</w:t>
                          </w:r>
                        </w:p>
                      </w:txbxContent>
                    </v:textbox>
                  </v:shape>
                  <v:group id="Группа 48" o:spid="_x0000_s1045" style="position:absolute;left:-268;top:45621;width:42948;height:15456" coordorigin="-268,-5624" coordsize="42947,15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roundrect id="AutoShape 28" o:spid="_x0000_s1046" style="position:absolute;left:338;top:4210;width:18290;height:56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" fillcolor="white [3201]" strokecolor="black [3213]" strokeweight="1pt">
                      <v:textbox>
                        <w:txbxContent>
                          <w:p w:rsidR="00BC63E2" w:rsidRPr="00AC4557" w:rsidRDefault="00BC63E2" w:rsidP="00AC4557">
                            <w:pPr>
                              <w:jc w:val="center"/>
                              <w:rPr>
                                <w:b/>
                                <w:sz w:val="22"/>
                                <w:szCs w:val="22"/>
                              </w:rPr>
                            </w:pPr>
                            <w:r w:rsidRPr="006655D5">
                              <w:rPr>
                                <w:b/>
                                <w:sz w:val="22"/>
                                <w:szCs w:val="22"/>
                              </w:rPr>
                              <w:t>Вибіркова дисципліна із</w:t>
                            </w:r>
                            <w:r w:rsidRPr="005C5E2D">
                              <w:rPr>
                                <w:b/>
                                <w:sz w:val="22"/>
                                <w:szCs w:val="22"/>
                              </w:rPr>
                              <w:t xml:space="preserve"> кафедрального каталогу</w:t>
                            </w:r>
                          </w:p>
                        </w:txbxContent>
                      </v:textbox>
                    </v:roundrect>
                    <v:roundrect id="Прямоугольник: скругленные углы 36" o:spid="_x0000_s1047" style="position:absolute;left:-268;top:-5624;width:20212;height:86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" fillcolor="white [3201]" strokecolor="black [3213]" strokeweight="1pt">
                      <v:textbox>
                        <w:txbxContent>
                          <w:p w:rsidR="00BC63E2" w:rsidRDefault="00BC63E2" w:rsidP="00AB66F7">
                            <w:pPr>
                              <w:jc w:val="center"/>
                              <w:rPr>
                                <w:b/>
                                <w:sz w:val="22"/>
                                <w:szCs w:val="22"/>
                              </w:rPr>
                            </w:pPr>
                          </w:p>
                          <w:p w:rsidR="00BC63E2" w:rsidRPr="005C5E2D" w:rsidRDefault="00BC63E2" w:rsidP="00AB66F7">
                            <w:pPr>
                              <w:jc w:val="center"/>
                              <w:rPr>
                                <w:b/>
                                <w:w w:val="105"/>
                                <w:sz w:val="22"/>
                                <w:szCs w:val="22"/>
                              </w:rPr>
                            </w:pPr>
                            <w:r w:rsidRPr="006655D5">
                              <w:rPr>
                                <w:b/>
                                <w:sz w:val="22"/>
                                <w:szCs w:val="22"/>
                              </w:rPr>
                              <w:t>Вибіркова дисципліна із</w:t>
                            </w:r>
                            <w:r w:rsidRPr="005C5E2D">
                              <w:rPr>
                                <w:b/>
                                <w:sz w:val="22"/>
                                <w:szCs w:val="22"/>
                              </w:rPr>
                              <w:t xml:space="preserve"> загальноуніверситетсько</w:t>
                            </w:r>
                            <w:r>
                              <w:rPr>
                                <w:b/>
                                <w:sz w:val="22"/>
                                <w:szCs w:val="22"/>
                              </w:rPr>
                              <w:t>го</w:t>
                            </w:r>
                            <w:r w:rsidRPr="005C5E2D">
                              <w:rPr>
                                <w:b/>
                                <w:sz w:val="22"/>
                                <w:szCs w:val="22"/>
                              </w:rPr>
                              <w:t xml:space="preserve"> каталогу</w:t>
                            </w:r>
                          </w:p>
                          <w:p w:rsidR="00BC63E2" w:rsidRPr="00FB3B8A" w:rsidRDefault="00BC63E2" w:rsidP="00AB66F7">
                            <w:pPr>
                              <w:pStyle w:val="TableParagraph"/>
                              <w:spacing w:line="229" w:lineRule="exact"/>
                              <w:ind w:left="45"/>
                              <w:jc w:val="center"/>
                              <w:rPr>
                                <w:b/>
                                <w:w w:val="105"/>
                                <w:sz w:val="18"/>
                                <w:szCs w:val="18"/>
                                <w:lang w:val="uk-UA"/>
                              </w:rPr>
                            </w:pPr>
                          </w:p>
                          <w:p w:rsidR="00BC63E2" w:rsidRPr="00333081" w:rsidRDefault="00BC63E2">
                            <w:pPr>
                              <w:pStyle w:val="TableParagraph"/>
                              <w:spacing w:line="229" w:lineRule="exact"/>
                              <w:ind w:left="45"/>
                              <w:jc w:val="center"/>
                              <w:rPr>
                                <w:b/>
                                <w:w w:val="105"/>
                                <w:sz w:val="24"/>
                                <w:szCs w:val="24"/>
                                <w:lang w:val="uk-UA"/>
                              </w:rPr>
                            </w:pPr>
                          </w:p>
                        </w:txbxContent>
                      </v:textbox>
                    </v:roundrect>
                    <v:roundrect id="Прямоугольник: скругленные углы 43" o:spid="_x0000_s1048" style="position:absolute;left:24402;top:3257;width:18277;height:579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" fillcolor="white [3201]" strokecolor="black [3213]" strokeweight="1pt">
                      <v:textbox>
                        <w:txbxContent>
                          <w:p w:rsidR="00BC63E2" w:rsidRPr="005C5E2D" w:rsidRDefault="00BC63E2" w:rsidP="005C5E2D">
                            <w:pPr>
                              <w:jc w:val="center"/>
                              <w:rPr>
                                <w:b/>
                                <w:w w:val="105"/>
                                <w:sz w:val="22"/>
                                <w:szCs w:val="22"/>
                              </w:rPr>
                            </w:pPr>
                            <w:r w:rsidRPr="006655D5">
                              <w:rPr>
                                <w:b/>
                                <w:sz w:val="22"/>
                                <w:szCs w:val="22"/>
                              </w:rPr>
                              <w:t>Вибіркова дисципліна із</w:t>
                            </w:r>
                            <w:r w:rsidRPr="005C5E2D">
                              <w:rPr>
                                <w:b/>
                                <w:sz w:val="22"/>
                                <w:szCs w:val="22"/>
                              </w:rPr>
                              <w:t xml:space="preserve"> кафедрального каталогу</w:t>
                            </w:r>
                          </w:p>
                          <w:p w:rsidR="00BC63E2" w:rsidRPr="00FB3B8A" w:rsidRDefault="00BC63E2">
                            <w:pPr>
                              <w:pStyle w:val="TableParagraph"/>
                              <w:spacing w:line="229" w:lineRule="exact"/>
                              <w:ind w:left="45"/>
                              <w:jc w:val="center"/>
                              <w:rPr>
                                <w:b/>
                                <w:w w:val="105"/>
                                <w:sz w:val="18"/>
                                <w:szCs w:val="18"/>
                                <w:lang w:val="uk-UA"/>
                              </w:rPr>
                            </w:pPr>
                          </w:p>
                        </w:txbxContent>
                      </v:textbox>
                    </v:roundrect>
                  </v:group>
                </v:group>
                <v:roundrect id="Прямоугольник: скругленные углы 43" o:spid="_x0000_s1049" style="position:absolute;left:-573;top:62154;width:21812;height:58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" fillcolor="white [3201]" strokecolor="black [3213]" strokeweight="1pt">
                  <v:textbox>
                    <w:txbxContent>
                      <w:p w:rsidR="00BC63E2" w:rsidRPr="005C5E2D" w:rsidRDefault="00BC63E2" w:rsidP="005C5E2D">
                        <w:pPr>
                          <w:jc w:val="center"/>
                          <w:rPr>
                            <w:b/>
                            <w:w w:val="105"/>
                            <w:sz w:val="22"/>
                            <w:szCs w:val="22"/>
                          </w:rPr>
                        </w:pPr>
                        <w:r w:rsidRPr="005C5E2D">
                          <w:rPr>
                            <w:b/>
                            <w:sz w:val="22"/>
                            <w:szCs w:val="22"/>
                          </w:rPr>
                          <w:t>Вибіркова дисципліна із кафедрального каталогу</w:t>
                        </w:r>
                      </w:p>
                      <w:p w:rsidR="00BC63E2" w:rsidRDefault="00BC63E2">
                        <w:pPr>
                          <w:pStyle w:val="TableParagraph"/>
                          <w:spacing w:line="229" w:lineRule="exact"/>
                          <w:ind w:left="45"/>
                          <w:rPr>
                            <w:b/>
                            <w:w w:val="105"/>
                            <w:sz w:val="24"/>
                            <w:szCs w:val="24"/>
                            <w:lang w:val="uk-UA"/>
                          </w:rPr>
                        </w:pPr>
                      </w:p>
                    </w:txbxContent>
                  </v:textbox>
                </v:roundrect>
              </v:group>
            </w:pict>
          </mc:Fallback>
        </mc:AlternateContent>
      </w:r>
    </w:p>
    <w:p w:rsidR="00A9221C" w:rsidRPr="000D1C23" w:rsidRDefault="00A9221C">
      <w:pPr>
        <w:rPr>
          <w:b/>
          <w:sz w:val="28"/>
          <w:szCs w:val="28"/>
        </w:rPr>
      </w:pPr>
    </w:p>
    <w:p w:rsidR="00A9221C" w:rsidRDefault="00A9221C">
      <w:pPr>
        <w:rPr>
          <w:b/>
        </w:rPr>
      </w:pPr>
    </w:p>
    <w:p w:rsidR="00A9221C" w:rsidRDefault="00870A1A">
      <w:r>
        <w:t xml:space="preserve">       </w:t>
      </w:r>
    </w:p>
    <w:p w:rsidR="00A9221C" w:rsidRDefault="00A9221C"/>
    <w:p w:rsidR="00A9221C" w:rsidRDefault="00870A1A">
      <w:pPr>
        <w:rPr>
          <w:b/>
        </w:rPr>
      </w:pPr>
      <w:r>
        <w:t xml:space="preserve">  </w:t>
      </w:r>
    </w:p>
    <w:p w:rsidR="00A9221C" w:rsidRDefault="00E42585">
      <w:pPr>
        <w:rPr>
          <w:b/>
        </w:rPr>
      </w:pPr>
      <w:r>
        <w:rPr>
          <w:b/>
          <w:noProof/>
          <w:lang w:eastAsia="uk-UA"/>
        </w:rPr>
        <mc:AlternateContent>
          <mc:Choice Requires="wps">
            <w:drawing>
              <wp:anchor distT="4294967295" distB="4294967295" distL="114300" distR="114300" simplePos="0" relativeHeight="251698176" behindDoc="0" locked="0" layoutInCell="1" allowOverlap="1" wp14:anchorId="20278DC2" wp14:editId="287603D3">
                <wp:simplePos x="0" y="0"/>
                <wp:positionH relativeFrom="column">
                  <wp:posOffset>1743710</wp:posOffset>
                </wp:positionH>
                <wp:positionV relativeFrom="paragraph">
                  <wp:posOffset>135255</wp:posOffset>
                </wp:positionV>
                <wp:extent cx="322580" cy="45719"/>
                <wp:effectExtent l="0" t="57150" r="39370" b="50165"/>
                <wp:wrapNone/>
                <wp:docPr id="19"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22580"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6B49F258" id="_x0000_t32" coordsize="21600,21600" o:spt="32" o:oned="t" path="m,l21600,21600e" filled="f">
                <v:path arrowok="t" fillok="f" o:connecttype="none"/>
                <o:lock v:ext="edit" shapetype="t"/>
              </v:shapetype>
              <v:shape id="Прямая со стрелкой 3" o:spid="_x0000_s1026" type="#_x0000_t32" style="position:absolute;margin-left:137.3pt;margin-top:10.65pt;width:25.4pt;height:3.6pt;flip:y;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" strokecolor="#4579b8 [3044]">
                <v:stroke endarrow="block"/>
                <o:lock v:ext="edit" shapetype="f"/>
              </v:shape>
            </w:pict>
          </mc:Fallback>
        </mc:AlternateContent>
      </w:r>
    </w:p>
    <w:p w:rsidR="00A9221C" w:rsidRDefault="00E42585">
      <w:pPr>
        <w:rPr>
          <w:b/>
        </w:rPr>
      </w:pPr>
      <w:r>
        <w:rPr>
          <w:b/>
          <w:noProof/>
          <w:color w:val="8DB3E2" w:themeColor="text2" w:themeTint="66"/>
          <w:lang w:eastAsia="uk-UA"/>
        </w:rPr>
        <mc:AlternateContent>
          <mc:Choice Requires="wps">
            <w:drawing>
              <wp:anchor distT="0" distB="0" distL="114300" distR="114300" simplePos="0" relativeHeight="251718656" behindDoc="0" locked="0" layoutInCell="1" allowOverlap="1" wp14:anchorId="3926338C" wp14:editId="09944EE4">
                <wp:simplePos x="0" y="0"/>
                <wp:positionH relativeFrom="column">
                  <wp:posOffset>1591310</wp:posOffset>
                </wp:positionH>
                <wp:positionV relativeFrom="paragraph">
                  <wp:posOffset>105410</wp:posOffset>
                </wp:positionV>
                <wp:extent cx="456728" cy="2994660"/>
                <wp:effectExtent l="0" t="38100" r="57785" b="15240"/>
                <wp:wrapNone/>
                <wp:docPr id="16"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6728" cy="2994660"/>
                        </a:xfrm>
                        <a:prstGeom prst="straightConnector1">
                          <a:avLst/>
                        </a:prstGeom>
                        <a:noFill/>
                        <a:ln w="9525">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E55484" id="AutoShape 73" o:spid="_x0000_s1026" type="#_x0000_t32" style="position:absolute;margin-left:125.3pt;margin-top:8.3pt;width:35.95pt;height:235.8pt;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" strokecolor="#4579b8 [3044]">
                <v:stroke endarrow="block"/>
              </v:shape>
            </w:pict>
          </mc:Fallback>
        </mc:AlternateContent>
      </w:r>
      <w:r>
        <w:rPr>
          <w:b/>
          <w:noProof/>
          <w:lang w:eastAsia="uk-UA"/>
        </w:rPr>
        <mc:AlternateContent>
          <mc:Choice Requires="wps">
            <w:drawing>
              <wp:anchor distT="0" distB="0" distL="114300" distR="114300" simplePos="0" relativeHeight="251667456" behindDoc="0" locked="0" layoutInCell="1" allowOverlap="1" wp14:anchorId="19A329D1" wp14:editId="2387F81E">
                <wp:simplePos x="0" y="0"/>
                <wp:positionH relativeFrom="column">
                  <wp:posOffset>1766569</wp:posOffset>
                </wp:positionH>
                <wp:positionV relativeFrom="paragraph">
                  <wp:posOffset>6350</wp:posOffset>
                </wp:positionV>
                <wp:extent cx="128905" cy="2141220"/>
                <wp:effectExtent l="0" t="0" r="23495" b="30480"/>
                <wp:wrapNone/>
                <wp:docPr id="14"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8905" cy="21412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3107A2" id="Прямая соединительная линия 7"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1pt,.5pt" to="149.25pt,16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" strokecolor="#4579b8 [3044]">
                <o:lock v:ext="edit" shapetype="f"/>
              </v:line>
            </w:pict>
          </mc:Fallback>
        </mc:AlternateContent>
      </w:r>
      <w:r w:rsidR="00AC4557">
        <w:rPr>
          <w:b/>
          <w:noProof/>
          <w:lang w:eastAsia="uk-UA"/>
        </w:rPr>
        <mc:AlternateContent>
          <mc:Choice Requires="wps">
            <w:drawing>
              <wp:anchor distT="0" distB="0" distL="114300" distR="114300" simplePos="0" relativeHeight="251666432" behindDoc="0" locked="0" layoutInCell="1" allowOverlap="1" wp14:anchorId="32464B6D" wp14:editId="4DC854BC">
                <wp:simplePos x="0" y="0"/>
                <wp:positionH relativeFrom="column">
                  <wp:posOffset>1553210</wp:posOffset>
                </wp:positionH>
                <wp:positionV relativeFrom="paragraph">
                  <wp:posOffset>6350</wp:posOffset>
                </wp:positionV>
                <wp:extent cx="213360" cy="22860"/>
                <wp:effectExtent l="0" t="0" r="34290" b="34290"/>
                <wp:wrapNone/>
                <wp:docPr id="18"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13360" cy="228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D12F509" id="Прямая соединительная линия 4"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3pt,.5pt" to="139.1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" strokecolor="black [3040]">
                <o:lock v:ext="edit" shapetype="f"/>
              </v:line>
            </w:pict>
          </mc:Fallback>
        </mc:AlternateContent>
      </w:r>
    </w:p>
    <w:p w:rsidR="00A9221C" w:rsidRDefault="00A9221C">
      <w:pPr>
        <w:rPr>
          <w:b/>
        </w:rPr>
      </w:pPr>
    </w:p>
    <w:p w:rsidR="00A9221C" w:rsidRDefault="00A9221C">
      <w:pPr>
        <w:rPr>
          <w:b/>
        </w:rPr>
      </w:pPr>
    </w:p>
    <w:p w:rsidR="00A9221C" w:rsidRDefault="00A9221C">
      <w:pPr>
        <w:rPr>
          <w:b/>
        </w:rPr>
      </w:pPr>
    </w:p>
    <w:bookmarkStart w:id="2" w:name="_GoBack"/>
    <w:bookmarkEnd w:id="2"/>
    <w:p w:rsidR="00A9221C" w:rsidRDefault="00E42585">
      <w:pPr>
        <w:rPr>
          <w:b/>
        </w:rPr>
      </w:pPr>
      <w:r>
        <w:rPr>
          <w:b/>
          <w:noProof/>
          <w:lang w:eastAsia="uk-UA"/>
        </w:rPr>
        <mc:AlternateContent>
          <mc:Choice Requires="wps">
            <w:drawing>
              <wp:anchor distT="0" distB="0" distL="114300" distR="114300" simplePos="0" relativeHeight="251677696" behindDoc="0" locked="0" layoutInCell="1" allowOverlap="1" wp14:anchorId="2AE99556" wp14:editId="5E12C368">
                <wp:simplePos x="0" y="0"/>
                <wp:positionH relativeFrom="column">
                  <wp:posOffset>1545590</wp:posOffset>
                </wp:positionH>
                <wp:positionV relativeFrom="paragraph">
                  <wp:posOffset>6350</wp:posOffset>
                </wp:positionV>
                <wp:extent cx="266700" cy="7620"/>
                <wp:effectExtent l="0" t="0" r="19050" b="30480"/>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6670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9C82E89" id="Прямая соединительная линия 38"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7pt,.5pt" to="142.7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" strokecolor="#4579b8 [3044]">
                <o:lock v:ext="edit" shapetype="f"/>
              </v:line>
            </w:pict>
          </mc:Fallback>
        </mc:AlternateContent>
      </w:r>
      <w:r>
        <w:rPr>
          <w:b/>
          <w:noProof/>
          <w:lang w:eastAsia="uk-UA"/>
        </w:rPr>
        <mc:AlternateContent>
          <mc:Choice Requires="wps">
            <w:drawing>
              <wp:anchor distT="0" distB="0" distL="114300" distR="114300" simplePos="0" relativeHeight="251683840" behindDoc="0" locked="0" layoutInCell="1" allowOverlap="1" wp14:anchorId="10DF4B58" wp14:editId="615A2B49">
                <wp:simplePos x="0" y="0"/>
                <wp:positionH relativeFrom="column">
                  <wp:posOffset>1530350</wp:posOffset>
                </wp:positionH>
                <wp:positionV relativeFrom="paragraph">
                  <wp:posOffset>43815</wp:posOffset>
                </wp:positionV>
                <wp:extent cx="535940" cy="786765"/>
                <wp:effectExtent l="0" t="38100" r="54610" b="32385"/>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5940" cy="78676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D984C02" id="Прямая со стрелкой 53" o:spid="_x0000_s1026" type="#_x0000_t32" style="position:absolute;margin-left:120.5pt;margin-top:3.45pt;width:42.2pt;height:61.9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" strokecolor="#4579b8 [3044]">
                <v:stroke endarrow="block"/>
                <o:lock v:ext="edit" shapetype="f"/>
              </v:shape>
            </w:pict>
          </mc:Fallback>
        </mc:AlternateContent>
      </w:r>
    </w:p>
    <w:p w:rsidR="00A9221C" w:rsidRDefault="00A9221C">
      <w:pPr>
        <w:rPr>
          <w:b/>
        </w:rPr>
      </w:pPr>
    </w:p>
    <w:p w:rsidR="00A9221C" w:rsidRDefault="00A9221C">
      <w:pPr>
        <w:rPr>
          <w:b/>
        </w:rPr>
      </w:pPr>
    </w:p>
    <w:p w:rsidR="00A9221C" w:rsidRDefault="001608F9">
      <w:pPr>
        <w:rPr>
          <w:b/>
        </w:rPr>
      </w:pPr>
      <w:r>
        <w:rPr>
          <w:b/>
          <w:noProof/>
          <w:lang w:eastAsia="uk-UA"/>
        </w:rPr>
        <mc:AlternateContent>
          <mc:Choice Requires="wps">
            <w:drawing>
              <wp:anchor distT="0" distB="0" distL="114300" distR="114300" simplePos="0" relativeHeight="251735040" behindDoc="0" locked="0" layoutInCell="1" allowOverlap="1">
                <wp:simplePos x="0" y="0"/>
                <wp:positionH relativeFrom="column">
                  <wp:posOffset>1576070</wp:posOffset>
                </wp:positionH>
                <wp:positionV relativeFrom="paragraph">
                  <wp:posOffset>69850</wp:posOffset>
                </wp:positionV>
                <wp:extent cx="485075" cy="1409700"/>
                <wp:effectExtent l="0" t="0" r="67945" b="57150"/>
                <wp:wrapNone/>
                <wp:docPr id="3" name="Пряма зі стрілкою 3"/>
                <wp:cNvGraphicFramePr/>
                <a:graphic xmlns:a="http://schemas.openxmlformats.org/drawingml/2006/main">
                  <a:graphicData uri="http://schemas.microsoft.com/office/word/2010/wordprocessingShape">
                    <wps:wsp>
                      <wps:cNvCnPr/>
                      <wps:spPr>
                        <a:xfrm>
                          <a:off x="0" y="0"/>
                          <a:ext cx="485075" cy="1409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992F4AB" id="_x0000_t32" coordsize="21600,21600" o:spt="32" o:oned="t" path="m,l21600,21600e" filled="f">
                <v:path arrowok="t" fillok="f" o:connecttype="none"/>
                <o:lock v:ext="edit" shapetype="t"/>
              </v:shapetype>
              <v:shape id="Пряма зі стрілкою 3" o:spid="_x0000_s1026" type="#_x0000_t32" style="position:absolute;margin-left:124.1pt;margin-top:5.5pt;width:38.2pt;height:111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" strokecolor="#4579b8 [3044]">
                <v:stroke endarrow="block"/>
              </v:shape>
            </w:pict>
          </mc:Fallback>
        </mc:AlternateContent>
      </w:r>
      <w:r w:rsidR="00E42585">
        <w:rPr>
          <w:b/>
          <w:noProof/>
          <w:lang w:eastAsia="uk-UA"/>
        </w:rPr>
        <mc:AlternateContent>
          <mc:Choice Requires="wps">
            <w:drawing>
              <wp:anchor distT="0" distB="0" distL="114300" distR="114300" simplePos="0" relativeHeight="251696128" behindDoc="0" locked="0" layoutInCell="1" allowOverlap="1" wp14:anchorId="3B2FE3AF" wp14:editId="373E8A44">
                <wp:simplePos x="0" y="0"/>
                <wp:positionH relativeFrom="column">
                  <wp:posOffset>1850390</wp:posOffset>
                </wp:positionH>
                <wp:positionV relativeFrom="paragraph">
                  <wp:posOffset>86359</wp:posOffset>
                </wp:positionV>
                <wp:extent cx="236220" cy="45719"/>
                <wp:effectExtent l="0" t="57150" r="30480" b="5016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36220"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9BC13F2" id="Прямая со стрелкой 8" o:spid="_x0000_s1026" type="#_x0000_t32" style="position:absolute;margin-left:145.7pt;margin-top:6.8pt;width:18.6pt;height:3.6p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" strokecolor="#4579b8 [3044]">
                <v:stroke endarrow="block"/>
                <o:lock v:ext="edit" shapetype="f"/>
              </v:shape>
            </w:pict>
          </mc:Fallback>
        </mc:AlternateContent>
      </w:r>
    </w:p>
    <w:p w:rsidR="00A9221C" w:rsidRDefault="00E42585">
      <w:pPr>
        <w:rPr>
          <w:b/>
        </w:rPr>
      </w:pPr>
      <w:r>
        <w:rPr>
          <w:b/>
          <w:noProof/>
          <w:lang w:eastAsia="uk-UA"/>
        </w:rPr>
        <mc:AlternateContent>
          <mc:Choice Requires="wps">
            <w:drawing>
              <wp:anchor distT="0" distB="0" distL="114300" distR="114300" simplePos="0" relativeHeight="251670528" behindDoc="0" locked="0" layoutInCell="1" allowOverlap="1" wp14:anchorId="4D4E1F57" wp14:editId="4915265F">
                <wp:simplePos x="0" y="0"/>
                <wp:positionH relativeFrom="column">
                  <wp:posOffset>1743710</wp:posOffset>
                </wp:positionH>
                <wp:positionV relativeFrom="paragraph">
                  <wp:posOffset>166369</wp:posOffset>
                </wp:positionV>
                <wp:extent cx="263053" cy="725805"/>
                <wp:effectExtent l="0" t="0" r="22860" b="17145"/>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63053" cy="72580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DA2AD69" id="Прямая соединительная линия 10"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3pt,13.1pt" to="158pt,7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" strokecolor="#4579b8 [3044]">
                <o:lock v:ext="edit" shapetype="f"/>
              </v:line>
            </w:pict>
          </mc:Fallback>
        </mc:AlternateContent>
      </w:r>
      <w:r>
        <w:rPr>
          <w:b/>
          <w:noProof/>
          <w:lang w:eastAsia="uk-UA"/>
        </w:rPr>
        <mc:AlternateContent>
          <mc:Choice Requires="wps">
            <w:drawing>
              <wp:anchor distT="0" distB="0" distL="114300" distR="114300" simplePos="0" relativeHeight="251709440" behindDoc="0" locked="0" layoutInCell="1" allowOverlap="1" wp14:anchorId="4B6DD537" wp14:editId="4F997C7E">
                <wp:simplePos x="0" y="0"/>
                <wp:positionH relativeFrom="column">
                  <wp:posOffset>1545590</wp:posOffset>
                </wp:positionH>
                <wp:positionV relativeFrom="paragraph">
                  <wp:posOffset>59690</wp:posOffset>
                </wp:positionV>
                <wp:extent cx="289560" cy="45719"/>
                <wp:effectExtent l="38100" t="38100" r="15240" b="88265"/>
                <wp:wrapNone/>
                <wp:docPr id="72" name="Прямая со стрелкой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89560"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E1DE68" id="Прямая со стрелкой 72" o:spid="_x0000_s1026" type="#_x0000_t32" style="position:absolute;margin-left:121.7pt;margin-top:4.7pt;width:22.8pt;height:3.6pt;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" strokecolor="#4579b8 [3044]">
                <v:stroke endarrow="block"/>
                <o:lock v:ext="edit" shapetype="f"/>
              </v:shape>
            </w:pict>
          </mc:Fallback>
        </mc:AlternateContent>
      </w:r>
      <w:r>
        <w:rPr>
          <w:b/>
          <w:noProof/>
          <w:lang w:eastAsia="uk-UA"/>
        </w:rPr>
        <mc:AlternateContent>
          <mc:Choice Requires="wps">
            <w:drawing>
              <wp:anchor distT="0" distB="0" distL="114300" distR="114300" simplePos="0" relativeHeight="251708416" behindDoc="0" locked="0" layoutInCell="1" allowOverlap="1" wp14:anchorId="4E49BBA0" wp14:editId="7DAFB865">
                <wp:simplePos x="0" y="0"/>
                <wp:positionH relativeFrom="column">
                  <wp:posOffset>1859729</wp:posOffset>
                </wp:positionH>
                <wp:positionV relativeFrom="paragraph">
                  <wp:posOffset>59055</wp:posOffset>
                </wp:positionV>
                <wp:extent cx="194310" cy="45719"/>
                <wp:effectExtent l="0" t="57150" r="15240" b="50165"/>
                <wp:wrapNone/>
                <wp:docPr id="71" name="Прямая со стрелкой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94310"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889E7FC" id="Прямая со стрелкой 71" o:spid="_x0000_s1026" type="#_x0000_t32" style="position:absolute;margin-left:146.45pt;margin-top:4.65pt;width:15.3pt;height:3.6pt;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" strokecolor="#4579b8 [3044]">
                <v:stroke endarrow="block"/>
                <o:lock v:ext="edit" shapetype="f"/>
              </v:shape>
            </w:pict>
          </mc:Fallback>
        </mc:AlternateContent>
      </w:r>
    </w:p>
    <w:p w:rsidR="00A9221C" w:rsidRDefault="00E42585">
      <w:pPr>
        <w:rPr>
          <w:b/>
        </w:rPr>
      </w:pPr>
      <w:r>
        <w:rPr>
          <w:b/>
          <w:noProof/>
          <w:lang w:eastAsia="uk-UA"/>
        </w:rPr>
        <mc:AlternateContent>
          <mc:Choice Requires="wps">
            <w:drawing>
              <wp:anchor distT="0" distB="0" distL="114300" distR="114300" simplePos="0" relativeHeight="251694080" behindDoc="0" locked="0" layoutInCell="1" allowOverlap="1" wp14:anchorId="0F7CB5B5" wp14:editId="3E53A636">
                <wp:simplePos x="0" y="0"/>
                <wp:positionH relativeFrom="column">
                  <wp:posOffset>1553210</wp:posOffset>
                </wp:positionH>
                <wp:positionV relativeFrom="paragraph">
                  <wp:posOffset>44450</wp:posOffset>
                </wp:positionV>
                <wp:extent cx="434340" cy="1554480"/>
                <wp:effectExtent l="0" t="38100" r="60960" b="26670"/>
                <wp:wrapNone/>
                <wp:docPr id="63" name="Прямая со стрелкой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34340" cy="15544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D3327B4" id="Прямая со стрелкой 63" o:spid="_x0000_s1026" type="#_x0000_t32" style="position:absolute;margin-left:122.3pt;margin-top:3.5pt;width:34.2pt;height:122.4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" strokecolor="#4579b8 [3044]">
                <v:stroke endarrow="block"/>
                <o:lock v:ext="edit" shapetype="f"/>
              </v:shape>
            </w:pict>
          </mc:Fallback>
        </mc:AlternateContent>
      </w:r>
    </w:p>
    <w:p w:rsidR="00A9221C" w:rsidRDefault="00A9221C">
      <w:pPr>
        <w:rPr>
          <w:b/>
        </w:rPr>
      </w:pPr>
    </w:p>
    <w:p w:rsidR="00A9221C" w:rsidRDefault="00E42585">
      <w:pPr>
        <w:rPr>
          <w:b/>
        </w:rPr>
      </w:pPr>
      <w:r>
        <w:rPr>
          <w:b/>
          <w:noProof/>
          <w:lang w:eastAsia="uk-UA"/>
        </w:rPr>
        <mc:AlternateContent>
          <mc:Choice Requires="wps">
            <w:drawing>
              <wp:anchor distT="0" distB="0" distL="114300" distR="114300" simplePos="0" relativeHeight="251697152" behindDoc="0" locked="0" layoutInCell="1" allowOverlap="1" wp14:anchorId="39451371" wp14:editId="2A079C09">
                <wp:simplePos x="0" y="0"/>
                <wp:positionH relativeFrom="column">
                  <wp:posOffset>1858010</wp:posOffset>
                </wp:positionH>
                <wp:positionV relativeFrom="paragraph">
                  <wp:posOffset>44450</wp:posOffset>
                </wp:positionV>
                <wp:extent cx="129540" cy="99060"/>
                <wp:effectExtent l="0" t="0" r="60960" b="53340"/>
                <wp:wrapNone/>
                <wp:docPr id="64" name="Прямая со стрелкой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9540" cy="990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30AA1E" id="Прямая со стрелкой 64" o:spid="_x0000_s1026" type="#_x0000_t32" style="position:absolute;margin-left:146.3pt;margin-top:3.5pt;width:10.2pt;height:7.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" strokecolor="#4579b8 [3044]">
                <v:stroke endarrow="block"/>
                <o:lock v:ext="edit" shapetype="f"/>
              </v:shape>
            </w:pict>
          </mc:Fallback>
        </mc:AlternateContent>
      </w:r>
    </w:p>
    <w:p w:rsidR="00A9221C" w:rsidRDefault="00E42585">
      <w:pPr>
        <w:rPr>
          <w:b/>
        </w:rPr>
      </w:pPr>
      <w:r>
        <w:rPr>
          <w:b/>
          <w:noProof/>
          <w:lang w:eastAsia="uk-UA"/>
        </w:rPr>
        <mc:AlternateContent>
          <mc:Choice Requires="wps">
            <w:drawing>
              <wp:anchor distT="4294967295" distB="4294967295" distL="114300" distR="114300" simplePos="0" relativeHeight="251669504" behindDoc="0" locked="0" layoutInCell="1" allowOverlap="1" wp14:anchorId="30BBA8CB" wp14:editId="2A473503">
                <wp:simplePos x="0" y="0"/>
                <wp:positionH relativeFrom="column">
                  <wp:posOffset>1567152</wp:posOffset>
                </wp:positionH>
                <wp:positionV relativeFrom="paragraph">
                  <wp:posOffset>143510</wp:posOffset>
                </wp:positionV>
                <wp:extent cx="155603" cy="5715"/>
                <wp:effectExtent l="0" t="0" r="34925" b="32385"/>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5603" cy="571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5B8C03" id="Прямая соединительная линия 9"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23.4pt,11.3pt" to="135.6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" strokecolor="#4579b8 [3044]">
                <o:lock v:ext="edit" shapetype="f"/>
              </v:line>
            </w:pict>
          </mc:Fallback>
        </mc:AlternateContent>
      </w:r>
    </w:p>
    <w:p w:rsidR="00A9221C" w:rsidRDefault="00A9221C">
      <w:pPr>
        <w:rPr>
          <w:b/>
        </w:rPr>
      </w:pPr>
    </w:p>
    <w:p w:rsidR="00A9221C" w:rsidRDefault="00A9221C">
      <w:pPr>
        <w:rPr>
          <w:b/>
        </w:rPr>
      </w:pPr>
    </w:p>
    <w:p w:rsidR="00A9221C" w:rsidRDefault="00A9221C">
      <w:pPr>
        <w:rPr>
          <w:b/>
        </w:rPr>
      </w:pPr>
    </w:p>
    <w:p w:rsidR="00A9221C" w:rsidRDefault="00E42585">
      <w:pPr>
        <w:rPr>
          <w:b/>
        </w:rPr>
      </w:pPr>
      <w:r>
        <w:rPr>
          <w:b/>
          <w:noProof/>
          <w:lang w:eastAsia="uk-UA"/>
        </w:rPr>
        <mc:AlternateContent>
          <mc:Choice Requires="wps">
            <w:drawing>
              <wp:anchor distT="0" distB="0" distL="114300" distR="114300" simplePos="0" relativeHeight="251671552" behindDoc="0" locked="0" layoutInCell="1" allowOverlap="1" wp14:anchorId="78BB9034" wp14:editId="4E981A45">
                <wp:simplePos x="0" y="0"/>
                <wp:positionH relativeFrom="column">
                  <wp:posOffset>1576071</wp:posOffset>
                </wp:positionH>
                <wp:positionV relativeFrom="paragraph">
                  <wp:posOffset>45084</wp:posOffset>
                </wp:positionV>
                <wp:extent cx="411480" cy="249555"/>
                <wp:effectExtent l="0" t="38100" r="45720" b="3619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11480" cy="2495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24C77DA" id="Прямая со стрелкой 11" o:spid="_x0000_s1026" type="#_x0000_t32" style="position:absolute;margin-left:124.1pt;margin-top:3.55pt;width:32.4pt;height:19.6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" strokecolor="#4579b8 [3044]">
                <v:stroke endarrow="block"/>
                <o:lock v:ext="edit" shapetype="f"/>
              </v:shape>
            </w:pict>
          </mc:Fallback>
        </mc:AlternateContent>
      </w:r>
    </w:p>
    <w:p w:rsidR="00A9221C" w:rsidRDefault="00A9221C">
      <w:pPr>
        <w:rPr>
          <w:b/>
        </w:rPr>
      </w:pPr>
    </w:p>
    <w:p w:rsidR="00A9221C" w:rsidRDefault="00A9221C">
      <w:pPr>
        <w:spacing w:after="200" w:line="276" w:lineRule="auto"/>
        <w:rPr>
          <w:b/>
        </w:rPr>
      </w:pPr>
    </w:p>
    <w:p w:rsidR="00A9221C" w:rsidRDefault="000F3A57">
      <w:pPr>
        <w:pStyle w:val="a9"/>
        <w:autoSpaceDE/>
        <w:autoSpaceDN/>
        <w:spacing w:line="276" w:lineRule="auto"/>
        <w:jc w:val="center"/>
        <w:rPr>
          <w:b/>
          <w:color w:val="000000" w:themeColor="text1"/>
          <w:sz w:val="28"/>
          <w:szCs w:val="28"/>
          <w:lang w:val="uk-UA"/>
        </w:rPr>
      </w:pPr>
      <w:r>
        <w:rPr>
          <w:noProof/>
          <w:lang w:val="uk-UA" w:eastAsia="uk-UA"/>
        </w:rPr>
        <mc:AlternateContent>
          <mc:Choice Requires="wps">
            <w:drawing>
              <wp:anchor distT="0" distB="0" distL="114300" distR="114300" simplePos="0" relativeHeight="251712512" behindDoc="0" locked="0" layoutInCell="1" allowOverlap="1" wp14:anchorId="09CB7C63" wp14:editId="5E6FA759">
                <wp:simplePos x="0" y="0"/>
                <wp:positionH relativeFrom="column">
                  <wp:posOffset>2153920</wp:posOffset>
                </wp:positionH>
                <wp:positionV relativeFrom="paragraph">
                  <wp:posOffset>11430</wp:posOffset>
                </wp:positionV>
                <wp:extent cx="1881505" cy="731520"/>
                <wp:effectExtent l="0" t="0" r="23495" b="11430"/>
                <wp:wrapNone/>
                <wp:docPr id="73" name="Прямоугольник: скругленные углы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1505" cy="731520"/>
                        </a:xfrm>
                        <a:prstGeom prst="round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BC63E2" w:rsidRPr="005C5E2D" w:rsidRDefault="00BC63E2" w:rsidP="005C5E2D">
                            <w:pPr>
                              <w:jc w:val="center"/>
                              <w:rPr>
                                <w:b/>
                                <w:w w:val="105"/>
                                <w:sz w:val="22"/>
                                <w:szCs w:val="22"/>
                              </w:rPr>
                            </w:pPr>
                            <w:r w:rsidRPr="006655D5">
                              <w:rPr>
                                <w:b/>
                                <w:sz w:val="22"/>
                                <w:szCs w:val="22"/>
                              </w:rPr>
                              <w:t>Вибіркова дисципліна із</w:t>
                            </w:r>
                            <w:r w:rsidRPr="005C5E2D">
                              <w:rPr>
                                <w:b/>
                                <w:sz w:val="22"/>
                                <w:szCs w:val="22"/>
                              </w:rPr>
                              <w:t xml:space="preserve"> кафедрального каталогу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09CB7C63" id="Прямоугольник: скругленные углы 35" o:spid="_x0000_s1050" style="position:absolute;left:0;text-align:left;margin-left:169.6pt;margin-top:.9pt;width:148.15pt;height:57.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" fillcolor="white [3201]" strokecolor="black [3213]" strokeweight="1pt">
                <v:path arrowok="t"/>
                <v:textbox>
                  <w:txbxContent>
                    <w:p w:rsidR="00BC63E2" w:rsidRPr="005C5E2D" w:rsidRDefault="00BC63E2" w:rsidP="005C5E2D">
                      <w:pPr>
                        <w:jc w:val="center"/>
                        <w:rPr>
                          <w:b/>
                          <w:w w:val="105"/>
                          <w:sz w:val="22"/>
                          <w:szCs w:val="22"/>
                        </w:rPr>
                      </w:pPr>
                      <w:r w:rsidRPr="006655D5">
                        <w:rPr>
                          <w:b/>
                          <w:sz w:val="22"/>
                          <w:szCs w:val="22"/>
                        </w:rPr>
                        <w:t>Вибіркова дисципліна із</w:t>
                      </w:r>
                      <w:r w:rsidRPr="005C5E2D">
                        <w:rPr>
                          <w:b/>
                          <w:sz w:val="22"/>
                          <w:szCs w:val="22"/>
                        </w:rPr>
                        <w:t xml:space="preserve"> кафедрального каталогу</w:t>
                      </w:r>
                    </w:p>
                  </w:txbxContent>
                </v:textbox>
              </v:roundrect>
            </w:pict>
          </mc:Fallback>
        </mc:AlternateContent>
      </w:r>
    </w:p>
    <w:p w:rsidR="00A9221C" w:rsidRDefault="00A9221C">
      <w:pPr>
        <w:pStyle w:val="Default"/>
        <w:rPr>
          <w:lang w:val="uk-UA" w:eastAsia="uk-UA"/>
        </w:rPr>
      </w:pPr>
    </w:p>
    <w:p w:rsidR="008D5BC7" w:rsidRDefault="008D5BC7" w:rsidP="008D5BC7">
      <w:pPr>
        <w:pStyle w:val="TableParagraph"/>
        <w:spacing w:line="229" w:lineRule="exact"/>
        <w:ind w:left="45"/>
        <w:jc w:val="center"/>
        <w:rPr>
          <w:b/>
          <w:lang w:val="uk-UA"/>
        </w:rPr>
      </w:pPr>
    </w:p>
    <w:p w:rsidR="008D5BC7" w:rsidRDefault="008D5BC7" w:rsidP="008D5BC7">
      <w:pPr>
        <w:pStyle w:val="TableParagraph"/>
        <w:spacing w:line="229" w:lineRule="exact"/>
        <w:ind w:left="45"/>
        <w:jc w:val="center"/>
        <w:rPr>
          <w:b/>
          <w:lang w:val="uk-UA"/>
        </w:rPr>
      </w:pPr>
    </w:p>
    <w:p w:rsidR="008D5BC7" w:rsidRDefault="008D5BC7" w:rsidP="008D5BC7">
      <w:pPr>
        <w:pStyle w:val="TableParagraph"/>
        <w:spacing w:line="229" w:lineRule="exact"/>
        <w:ind w:left="45"/>
        <w:jc w:val="center"/>
        <w:rPr>
          <w:b/>
          <w:lang w:val="uk-UA"/>
        </w:rPr>
      </w:pPr>
    </w:p>
    <w:p w:rsidR="008D5BC7" w:rsidRDefault="008D5BC7" w:rsidP="008D5BC7">
      <w:pPr>
        <w:pStyle w:val="TableParagraph"/>
        <w:spacing w:line="229" w:lineRule="exact"/>
        <w:ind w:left="45"/>
        <w:jc w:val="center"/>
        <w:rPr>
          <w:b/>
          <w:lang w:val="uk-UA"/>
        </w:rPr>
      </w:pPr>
    </w:p>
    <w:p w:rsidR="008D5BC7" w:rsidRDefault="008D5BC7" w:rsidP="008D5BC7">
      <w:pPr>
        <w:pStyle w:val="TableParagraph"/>
        <w:spacing w:line="229" w:lineRule="exact"/>
        <w:ind w:left="45"/>
        <w:jc w:val="center"/>
        <w:rPr>
          <w:b/>
          <w:lang w:val="uk-UA"/>
        </w:rPr>
      </w:pPr>
    </w:p>
    <w:p w:rsidR="008D5BC7" w:rsidRDefault="008D5BC7" w:rsidP="008D5BC7">
      <w:pPr>
        <w:pStyle w:val="TableParagraph"/>
        <w:spacing w:line="229" w:lineRule="exact"/>
        <w:ind w:left="45"/>
        <w:jc w:val="center"/>
        <w:rPr>
          <w:b/>
          <w:lang w:val="uk-UA"/>
        </w:rPr>
      </w:pPr>
    </w:p>
    <w:p w:rsidR="008D5BC7" w:rsidRDefault="008D5BC7" w:rsidP="008D5BC7">
      <w:pPr>
        <w:pStyle w:val="TableParagraph"/>
        <w:spacing w:line="229" w:lineRule="exact"/>
        <w:ind w:left="45"/>
        <w:jc w:val="center"/>
        <w:rPr>
          <w:b/>
          <w:lang w:val="uk-UA"/>
        </w:rPr>
      </w:pPr>
    </w:p>
    <w:p w:rsidR="008D5BC7" w:rsidRDefault="008D5BC7" w:rsidP="008D5BC7">
      <w:pPr>
        <w:pStyle w:val="TableParagraph"/>
        <w:spacing w:line="229" w:lineRule="exact"/>
        <w:ind w:left="45"/>
        <w:jc w:val="center"/>
        <w:rPr>
          <w:b/>
          <w:lang w:val="uk-UA"/>
        </w:rPr>
      </w:pPr>
    </w:p>
    <w:p w:rsidR="008D5BC7" w:rsidRDefault="000F3A57" w:rsidP="008D5BC7">
      <w:pPr>
        <w:pStyle w:val="TableParagraph"/>
        <w:spacing w:line="229" w:lineRule="exact"/>
        <w:ind w:left="45"/>
        <w:jc w:val="center"/>
        <w:rPr>
          <w:b/>
          <w:lang w:val="uk-UA"/>
        </w:rPr>
      </w:pPr>
      <w:r>
        <w:rPr>
          <w:noProof/>
          <w:lang w:val="uk-UA" w:eastAsia="uk-UA"/>
        </w:rPr>
        <mc:AlternateContent>
          <mc:Choice Requires="wps">
            <w:drawing>
              <wp:anchor distT="0" distB="0" distL="114300" distR="114300" simplePos="0" relativeHeight="251714560" behindDoc="0" locked="0" layoutInCell="1" allowOverlap="1" wp14:anchorId="3A50E922" wp14:editId="4D0C8595">
                <wp:simplePos x="0" y="0"/>
                <wp:positionH relativeFrom="column">
                  <wp:posOffset>2147570</wp:posOffset>
                </wp:positionH>
                <wp:positionV relativeFrom="paragraph">
                  <wp:posOffset>60960</wp:posOffset>
                </wp:positionV>
                <wp:extent cx="1927860" cy="518160"/>
                <wp:effectExtent l="0" t="0" r="15240" b="15240"/>
                <wp:wrapNone/>
                <wp:docPr id="74" name="Прямоугольник: скругленные углы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7860" cy="518160"/>
                        </a:xfrm>
                        <a:prstGeom prst="round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BC63E2" w:rsidRPr="005C5E2D" w:rsidRDefault="00BC63E2" w:rsidP="005C5E2D">
                            <w:pPr>
                              <w:jc w:val="center"/>
                              <w:rPr>
                                <w:b/>
                                <w:w w:val="105"/>
                                <w:sz w:val="22"/>
                                <w:szCs w:val="22"/>
                              </w:rPr>
                            </w:pPr>
                            <w:r w:rsidRPr="005C5E2D">
                              <w:rPr>
                                <w:b/>
                                <w:sz w:val="22"/>
                                <w:szCs w:val="22"/>
                              </w:rPr>
                              <w:t>Вибіркова дисципліна із кафедрального каталогу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3A50E922" id="_x0000_s1051" style="position:absolute;left:0;text-align:left;margin-left:169.1pt;margin-top:4.8pt;width:151.8pt;height:40.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" fillcolor="white [3201]" strokecolor="black [3213]" strokeweight="1pt">
                <v:path arrowok="t"/>
                <v:textbox>
                  <w:txbxContent>
                    <w:p w:rsidR="00BC63E2" w:rsidRPr="005C5E2D" w:rsidRDefault="00BC63E2" w:rsidP="005C5E2D">
                      <w:pPr>
                        <w:jc w:val="center"/>
                        <w:rPr>
                          <w:b/>
                          <w:w w:val="105"/>
                          <w:sz w:val="22"/>
                          <w:szCs w:val="22"/>
                        </w:rPr>
                      </w:pPr>
                      <w:r w:rsidRPr="005C5E2D">
                        <w:rPr>
                          <w:b/>
                          <w:sz w:val="22"/>
                          <w:szCs w:val="22"/>
                        </w:rPr>
                        <w:t>Вибіркова дисципліна із кафедрального каталогу</w:t>
                      </w:r>
                    </w:p>
                  </w:txbxContent>
                </v:textbox>
              </v:roundrect>
            </w:pict>
          </mc:Fallback>
        </mc:AlternateContent>
      </w:r>
    </w:p>
    <w:p w:rsidR="008D5BC7" w:rsidRDefault="008D5BC7" w:rsidP="008D5BC7">
      <w:pPr>
        <w:pStyle w:val="TableParagraph"/>
        <w:spacing w:line="229" w:lineRule="exact"/>
        <w:ind w:left="45"/>
        <w:jc w:val="center"/>
        <w:rPr>
          <w:b/>
          <w:lang w:val="uk-UA"/>
        </w:rPr>
      </w:pPr>
    </w:p>
    <w:p w:rsidR="008D5BC7" w:rsidRDefault="008D5BC7" w:rsidP="008D5BC7">
      <w:pPr>
        <w:pStyle w:val="TableParagraph"/>
        <w:spacing w:line="229" w:lineRule="exact"/>
        <w:ind w:left="45"/>
        <w:jc w:val="center"/>
        <w:rPr>
          <w:b/>
          <w:lang w:val="uk-UA"/>
        </w:rPr>
      </w:pPr>
    </w:p>
    <w:p w:rsidR="008D5BC7" w:rsidRDefault="008D5BC7" w:rsidP="008D5BC7">
      <w:pPr>
        <w:pStyle w:val="TableParagraph"/>
        <w:spacing w:line="229" w:lineRule="exact"/>
        <w:ind w:left="45"/>
        <w:jc w:val="center"/>
        <w:rPr>
          <w:b/>
          <w:lang w:val="uk-UA"/>
        </w:rPr>
      </w:pPr>
    </w:p>
    <w:p w:rsidR="008D5BC7" w:rsidRDefault="008D5BC7" w:rsidP="008D5BC7">
      <w:pPr>
        <w:pStyle w:val="TableParagraph"/>
        <w:spacing w:line="229" w:lineRule="exact"/>
        <w:ind w:left="45"/>
        <w:jc w:val="center"/>
        <w:rPr>
          <w:b/>
          <w:lang w:val="uk-UA"/>
        </w:rPr>
      </w:pPr>
    </w:p>
    <w:p w:rsidR="008D5BC7" w:rsidRDefault="000F3A57" w:rsidP="008D5BC7">
      <w:pPr>
        <w:pStyle w:val="TableParagraph"/>
        <w:spacing w:line="229" w:lineRule="exact"/>
        <w:ind w:left="45"/>
        <w:jc w:val="center"/>
        <w:rPr>
          <w:b/>
          <w:lang w:val="uk-UA"/>
        </w:rPr>
      </w:pPr>
      <w:r>
        <w:rPr>
          <w:b/>
          <w:noProof/>
          <w:lang w:val="uk-UA" w:eastAsia="uk-UA"/>
        </w:rPr>
        <mc:AlternateContent>
          <mc:Choice Requires="wps">
            <w:drawing>
              <wp:anchor distT="0" distB="0" distL="114300" distR="114300" simplePos="0" relativeHeight="251731968" behindDoc="0" locked="0" layoutInCell="1" allowOverlap="1" wp14:anchorId="13738DA2" wp14:editId="530D4BAE">
                <wp:simplePos x="0" y="0"/>
                <wp:positionH relativeFrom="margin">
                  <wp:posOffset>-292679</wp:posOffset>
                </wp:positionH>
                <wp:positionV relativeFrom="paragraph">
                  <wp:posOffset>113030</wp:posOffset>
                </wp:positionV>
                <wp:extent cx="4533900" cy="586740"/>
                <wp:effectExtent l="0" t="0" r="19050" b="22860"/>
                <wp:wrapNone/>
                <wp:docPr id="4" name="Выноска со стрелкой вниз 4"/>
                <wp:cNvGraphicFramePr/>
                <a:graphic xmlns:a="http://schemas.openxmlformats.org/drawingml/2006/main">
                  <a:graphicData uri="http://schemas.microsoft.com/office/word/2010/wordprocessingShape">
                    <wps:wsp>
                      <wps:cNvSpPr/>
                      <wps:spPr>
                        <a:xfrm>
                          <a:off x="0" y="0"/>
                          <a:ext cx="4533900" cy="586740"/>
                        </a:xfrm>
                        <a:prstGeom prst="downArrow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C63E2" w:rsidRPr="00B441A2" w:rsidRDefault="00BC63E2" w:rsidP="00B441A2">
                            <w:pPr>
                              <w:jc w:val="center"/>
                              <w:rPr>
                                <w:sz w:val="36"/>
                                <w:szCs w:val="36"/>
                              </w:rPr>
                            </w:pPr>
                            <w:r w:rsidRPr="00B441A2">
                              <w:rPr>
                                <w:sz w:val="36"/>
                                <w:szCs w:val="36"/>
                              </w:rPr>
                              <w:t>Виробнича практика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3738DA2" id="Выноска со стрелкой вниз 4" o:spid="_x0000_s1052" type="#_x0000_t80" style="position:absolute;left:0;text-align:left;margin-left:-23.05pt;margin-top:8.9pt;width:357pt;height:46.2pt;z-index:2517319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" adj="14035,10101,16200,10451" fillcolor="#4f81bd [3204]" strokecolor="#243f60 [1604]" strokeweight="2pt">
                <v:textbox>
                  <w:txbxContent>
                    <w:p w:rsidR="00BC63E2" w:rsidRPr="00B441A2" w:rsidRDefault="00BC63E2" w:rsidP="00B441A2">
                      <w:pPr>
                        <w:jc w:val="center"/>
                        <w:rPr>
                          <w:sz w:val="36"/>
                          <w:szCs w:val="36"/>
                        </w:rPr>
                      </w:pPr>
                      <w:r w:rsidRPr="00B441A2">
                        <w:rPr>
                          <w:sz w:val="36"/>
                          <w:szCs w:val="36"/>
                        </w:rPr>
                        <w:t>Виробнича практика</w:t>
                      </w:r>
                    </w:p>
                  </w:txbxContent>
                </v:textbox>
                <w10:wrap anchorx="margin"/>
              </v:shape>
            </w:pict>
          </mc:Fallback>
        </mc:AlternateContent>
      </w:r>
      <w:r w:rsidR="00EB4584">
        <w:rPr>
          <w:b/>
          <w:lang w:val="uk-UA"/>
        </w:rPr>
        <w:t xml:space="preserve">                                          </w:t>
      </w:r>
    </w:p>
    <w:p w:rsidR="008D5BC7" w:rsidRDefault="008D5BC7" w:rsidP="008D5BC7">
      <w:pPr>
        <w:pStyle w:val="TableParagraph"/>
        <w:spacing w:line="229" w:lineRule="exact"/>
        <w:ind w:left="45"/>
        <w:jc w:val="center"/>
        <w:rPr>
          <w:b/>
          <w:lang w:val="uk-UA"/>
        </w:rPr>
      </w:pPr>
    </w:p>
    <w:p w:rsidR="008D5BC7" w:rsidRDefault="008D5BC7" w:rsidP="008D5BC7">
      <w:pPr>
        <w:pStyle w:val="TableParagraph"/>
        <w:spacing w:line="229" w:lineRule="exact"/>
        <w:ind w:left="45"/>
        <w:jc w:val="center"/>
        <w:rPr>
          <w:b/>
          <w:lang w:val="uk-UA"/>
        </w:rPr>
      </w:pPr>
    </w:p>
    <w:p w:rsidR="008D5BC7" w:rsidRDefault="008D5BC7" w:rsidP="008D5BC7">
      <w:pPr>
        <w:pStyle w:val="TableParagraph"/>
        <w:spacing w:line="229" w:lineRule="exact"/>
        <w:ind w:left="45"/>
        <w:jc w:val="center"/>
        <w:rPr>
          <w:b/>
          <w:lang w:val="uk-UA"/>
        </w:rPr>
      </w:pPr>
    </w:p>
    <w:p w:rsidR="008D5BC7" w:rsidRDefault="000F3A57" w:rsidP="008D5BC7">
      <w:pPr>
        <w:pStyle w:val="TableParagraph"/>
        <w:spacing w:line="229" w:lineRule="exact"/>
        <w:ind w:left="45"/>
        <w:jc w:val="center"/>
        <w:rPr>
          <w:b/>
          <w:lang w:val="uk-UA"/>
        </w:rPr>
      </w:pPr>
      <w:r>
        <w:rPr>
          <w:b/>
          <w:noProof/>
          <w:lang w:val="uk-UA" w:eastAsia="uk-UA"/>
        </w:rPr>
        <mc:AlternateContent>
          <mc:Choice Requires="wps">
            <w:drawing>
              <wp:anchor distT="0" distB="0" distL="114300" distR="114300" simplePos="0" relativeHeight="251734016" behindDoc="0" locked="0" layoutInCell="1" allowOverlap="1" wp14:anchorId="7F2A2327" wp14:editId="0E93931F">
                <wp:simplePos x="0" y="0"/>
                <wp:positionH relativeFrom="column">
                  <wp:posOffset>-295275</wp:posOffset>
                </wp:positionH>
                <wp:positionV relativeFrom="paragraph">
                  <wp:posOffset>171450</wp:posOffset>
                </wp:positionV>
                <wp:extent cx="4533900" cy="586740"/>
                <wp:effectExtent l="0" t="0" r="19050" b="22860"/>
                <wp:wrapNone/>
                <wp:docPr id="2" name="Выноска со стрелкой вниз 4"/>
                <wp:cNvGraphicFramePr/>
                <a:graphic xmlns:a="http://schemas.openxmlformats.org/drawingml/2006/main">
                  <a:graphicData uri="http://schemas.microsoft.com/office/word/2010/wordprocessingShape">
                    <wps:wsp>
                      <wps:cNvSpPr/>
                      <wps:spPr>
                        <a:xfrm>
                          <a:off x="0" y="0"/>
                          <a:ext cx="4533900" cy="586740"/>
                        </a:xfrm>
                        <a:prstGeom prst="downArrow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C63E2" w:rsidRPr="00B441A2" w:rsidRDefault="00BC63E2" w:rsidP="000F3A57">
                            <w:pPr>
                              <w:jc w:val="center"/>
                              <w:rPr>
                                <w:sz w:val="36"/>
                                <w:szCs w:val="36"/>
                              </w:rPr>
                            </w:pPr>
                            <w:r w:rsidRPr="000F3A57">
                              <w:rPr>
                                <w:sz w:val="36"/>
                                <w:szCs w:val="36"/>
                              </w:rPr>
                              <w:t>Переддипломна практика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F2A2327" id="_x0000_s1053" type="#_x0000_t80" style="position:absolute;left:0;text-align:left;margin-left:-23.25pt;margin-top:13.5pt;width:357pt;height:46.2pt;z-index:251734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" adj="14035,10101,16200,10451" fillcolor="#4f81bd [3204]" strokecolor="#243f60 [1604]" strokeweight="2pt">
                <v:textbox>
                  <w:txbxContent>
                    <w:p w:rsidR="00BC63E2" w:rsidRPr="00B441A2" w:rsidRDefault="00BC63E2" w:rsidP="000F3A57">
                      <w:pPr>
                        <w:jc w:val="center"/>
                        <w:rPr>
                          <w:sz w:val="36"/>
                          <w:szCs w:val="36"/>
                        </w:rPr>
                      </w:pPr>
                      <w:r w:rsidRPr="000F3A57">
                        <w:rPr>
                          <w:sz w:val="36"/>
                          <w:szCs w:val="36"/>
                        </w:rPr>
                        <w:t>Переддипломна практика</w:t>
                      </w:r>
                    </w:p>
                  </w:txbxContent>
                </v:textbox>
              </v:shape>
            </w:pict>
          </mc:Fallback>
        </mc:AlternateContent>
      </w:r>
    </w:p>
    <w:p w:rsidR="008D5BC7" w:rsidRDefault="008D5BC7" w:rsidP="008D5BC7">
      <w:pPr>
        <w:pStyle w:val="TableParagraph"/>
        <w:spacing w:line="229" w:lineRule="exact"/>
        <w:ind w:left="45"/>
        <w:jc w:val="center"/>
        <w:rPr>
          <w:b/>
          <w:lang w:val="uk-UA"/>
        </w:rPr>
      </w:pPr>
    </w:p>
    <w:p w:rsidR="008D5BC7" w:rsidRDefault="008D5BC7" w:rsidP="008D5BC7">
      <w:pPr>
        <w:pStyle w:val="TableParagraph"/>
        <w:spacing w:line="229" w:lineRule="exact"/>
        <w:ind w:left="45"/>
        <w:jc w:val="center"/>
        <w:rPr>
          <w:b/>
          <w:lang w:val="uk-UA"/>
        </w:rPr>
      </w:pPr>
    </w:p>
    <w:p w:rsidR="008D5BC7" w:rsidRDefault="008D5BC7" w:rsidP="008D5BC7">
      <w:pPr>
        <w:pStyle w:val="TableParagraph"/>
        <w:spacing w:line="229" w:lineRule="exact"/>
        <w:ind w:left="45"/>
        <w:jc w:val="center"/>
        <w:rPr>
          <w:b/>
          <w:lang w:val="uk-UA"/>
        </w:rPr>
      </w:pPr>
    </w:p>
    <w:p w:rsidR="008D5BC7" w:rsidRPr="00224C60" w:rsidRDefault="008D5BC7" w:rsidP="008D5BC7">
      <w:pPr>
        <w:pStyle w:val="TableParagraph"/>
        <w:spacing w:line="229" w:lineRule="exact"/>
        <w:ind w:left="45"/>
        <w:jc w:val="center"/>
        <w:rPr>
          <w:b/>
          <w:smallCaps/>
          <w:color w:val="C0504D" w:themeColor="accent2"/>
          <w:lang w:val="uk-UA"/>
        </w:rPr>
      </w:pPr>
      <w:r w:rsidRPr="00224C60">
        <w:rPr>
          <w:b/>
          <w:smallCaps/>
          <w:color w:val="C0504D" w:themeColor="accent2"/>
          <w:lang w:val="uk-UA"/>
        </w:rPr>
        <w:t xml:space="preserve"> </w:t>
      </w:r>
    </w:p>
    <w:p w:rsidR="00A9221C" w:rsidRPr="00224C60" w:rsidRDefault="000F3A57">
      <w:pPr>
        <w:spacing w:after="200" w:line="276" w:lineRule="auto"/>
        <w:rPr>
          <w:rFonts w:ascii="Arial" w:hAnsi="Arial" w:cs="Arial"/>
          <w:b/>
          <w:color w:val="000000"/>
        </w:rPr>
      </w:pPr>
      <w:r>
        <w:rPr>
          <w:b/>
          <w:noProof/>
          <w:lang w:eastAsia="uk-UA"/>
        </w:rPr>
        <mc:AlternateContent>
          <mc:Choice Requires="wps">
            <w:drawing>
              <wp:anchor distT="0" distB="0" distL="114300" distR="114300" simplePos="0" relativeHeight="251719680" behindDoc="0" locked="0" layoutInCell="1" allowOverlap="1" wp14:anchorId="0A04CE5E" wp14:editId="756D8FE3">
                <wp:simplePos x="0" y="0"/>
                <wp:positionH relativeFrom="margin">
                  <wp:posOffset>-419100</wp:posOffset>
                </wp:positionH>
                <wp:positionV relativeFrom="paragraph">
                  <wp:posOffset>150495</wp:posOffset>
                </wp:positionV>
                <wp:extent cx="4791075" cy="638175"/>
                <wp:effectExtent l="0" t="0" r="28575" b="28575"/>
                <wp:wrapNone/>
                <wp:docPr id="1" name="AutoShap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638175"/>
                        </a:xfrm>
                        <a:prstGeom prst="roundRect">
                          <a:avLst>
                            <a:gd name="adj" fmla="val 16667"/>
                          </a:avLst>
                        </a:prstGeom>
                        <a:solidFill>
                          <a:srgbClr val="FFFFFF"/>
                        </a:solidFill>
                        <a:ln w="22225" cmpd="thickThin">
                          <a:solidFill>
                            <a:schemeClr val="tx1"/>
                          </a:solidFill>
                          <a:round/>
                          <a:headEnd/>
                          <a:tailEnd/>
                        </a:ln>
                      </wps:spPr>
                      <wps:txbx>
                        <w:txbxContent>
                          <w:p w:rsidR="00BC63E2" w:rsidRPr="0091756C" w:rsidRDefault="00BC63E2" w:rsidP="00EB4584">
                            <w:pPr>
                              <w:jc w:val="center"/>
                              <w:rPr>
                                <w:b/>
                                <w:sz w:val="32"/>
                                <w:szCs w:val="32"/>
                              </w:rPr>
                            </w:pPr>
                            <w:r w:rsidRPr="0091756C">
                              <w:rPr>
                                <w:b/>
                                <w:color w:val="000000"/>
                                <w:sz w:val="32"/>
                                <w:szCs w:val="32"/>
                              </w:rPr>
                              <w:t>Виконання кваліфікаційної роботи магістра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04CE5E" id="AutoShape 109" o:spid="_x0000_s1054" style="position:absolute;margin-left:-33pt;margin-top:11.85pt;width:377.25pt;height:50.2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" strokecolor="black [3213]" strokeweight="1.75pt">
                <v:stroke linestyle="thickThin"/>
                <v:textbox>
                  <w:txbxContent>
                    <w:p w:rsidR="00BC63E2" w:rsidRPr="0091756C" w:rsidRDefault="00BC63E2" w:rsidP="00EB4584">
                      <w:pPr>
                        <w:jc w:val="center"/>
                        <w:rPr>
                          <w:b/>
                          <w:sz w:val="32"/>
                          <w:szCs w:val="32"/>
                        </w:rPr>
                      </w:pPr>
                      <w:r w:rsidRPr="0091756C">
                        <w:rPr>
                          <w:b/>
                          <w:color w:val="000000"/>
                          <w:sz w:val="32"/>
                          <w:szCs w:val="32"/>
                        </w:rPr>
                        <w:t>Виконання кваліфікаційної роботи магістра</w:t>
                      </w:r>
                    </w:p>
                  </w:txbxContent>
                </v:textbox>
                <w10:wrap anchorx="margin"/>
              </v:roundrect>
            </w:pict>
          </mc:Fallback>
        </mc:AlternateContent>
      </w:r>
    </w:p>
    <w:p w:rsidR="00A9221C" w:rsidRDefault="007E5BB7" w:rsidP="009B0D77">
      <w:pPr>
        <w:spacing w:after="200" w:line="276" w:lineRule="auto"/>
        <w:rPr>
          <w:b/>
          <w:bCs/>
          <w:sz w:val="28"/>
          <w:szCs w:val="28"/>
          <w:lang w:bidi="ru-RU"/>
        </w:rPr>
      </w:pPr>
      <w:r>
        <w:rPr>
          <w:b/>
          <w:sz w:val="28"/>
          <w:szCs w:val="28"/>
        </w:rPr>
        <w:br w:type="page"/>
      </w:r>
      <w:r w:rsidR="00870A1A">
        <w:rPr>
          <w:b/>
          <w:sz w:val="28"/>
          <w:szCs w:val="28"/>
        </w:rPr>
        <w:lastRenderedPageBreak/>
        <w:t>3.</w:t>
      </w:r>
      <w:r w:rsidR="00870A1A">
        <w:rPr>
          <w:b/>
          <w:bCs/>
          <w:sz w:val="28"/>
          <w:szCs w:val="28"/>
          <w:lang w:bidi="ru-RU"/>
        </w:rPr>
        <w:t xml:space="preserve"> Форма атестації здобувачів вищої освіти</w:t>
      </w:r>
    </w:p>
    <w:p w:rsidR="00A9221C" w:rsidRDefault="00A9221C">
      <w:pPr>
        <w:jc w:val="center"/>
        <w:rPr>
          <w:b/>
          <w:bCs/>
          <w:sz w:val="28"/>
          <w:szCs w:val="28"/>
          <w:lang w:bidi="ru-RU"/>
        </w:rPr>
      </w:pPr>
    </w:p>
    <w:p w:rsidR="00A9221C" w:rsidRDefault="00A9221C">
      <w:pPr>
        <w:jc w:val="center"/>
        <w:rPr>
          <w:b/>
          <w:bCs/>
          <w:sz w:val="28"/>
          <w:szCs w:val="28"/>
          <w:lang w:bidi="ru-RU"/>
        </w:rPr>
      </w:pPr>
    </w:p>
    <w:p w:rsidR="00A9221C" w:rsidRPr="000361F0" w:rsidRDefault="00870A1A" w:rsidP="00582291">
      <w:pPr>
        <w:ind w:firstLine="567"/>
        <w:jc w:val="both"/>
      </w:pPr>
      <w:r w:rsidRPr="000361F0">
        <w:t xml:space="preserve">Атестація випускників освітньої програми «Міжнародна комерція» спеціальності </w:t>
      </w:r>
      <w:r w:rsidR="0087229A">
        <w:rPr>
          <w:lang w:val="en-US"/>
        </w:rPr>
        <w:t xml:space="preserve">D3 </w:t>
      </w:r>
      <w:r w:rsidR="0087229A">
        <w:t>Т</w:t>
      </w:r>
      <w:r w:rsidRPr="000361F0">
        <w:t>оргівля проводиться у формі</w:t>
      </w:r>
      <w:r w:rsidR="00FE7950" w:rsidRPr="000361F0">
        <w:t xml:space="preserve"> </w:t>
      </w:r>
      <w:r w:rsidR="00582291" w:rsidRPr="00293090">
        <w:t>публічного захисту кваліфікаційної роботи.</w:t>
      </w:r>
    </w:p>
    <w:p w:rsidR="0098714C" w:rsidRDefault="00582291" w:rsidP="0098714C">
      <w:pPr>
        <w:ind w:firstLine="567"/>
        <w:jc w:val="both"/>
      </w:pPr>
      <w:r w:rsidRPr="00293090">
        <w:t>Кваліфікаційна робота має передбачати розв’язання складної задачі або проблеми в сфері менеджменту, задачі або проблеми в сфері менеджменту, що потребує здійснення досліджень та/або інновацій і характеризується комплексністю і невизначеністю умов, із застосуванням теорій та методів економічної науки. Кваліфікаційна робота не повинна містити академічного плагіату, фальсифікації, фабрикації. Кваліфікаційна робота має бути оприлюднена на офіційному сайті закладу вищої освіти або його підрозділу, або у репозитарії закладу вищої освіти.</w:t>
      </w:r>
      <w:r>
        <w:t xml:space="preserve"> </w:t>
      </w:r>
      <w:r w:rsidR="00870A1A" w:rsidRPr="000361F0">
        <w:t>Атестація здійснюється відкрито і гласно.</w:t>
      </w:r>
    </w:p>
    <w:p w:rsidR="0098714C" w:rsidRPr="00F80E6F" w:rsidRDefault="0098714C" w:rsidP="0098714C">
      <w:pPr>
        <w:ind w:firstLine="567"/>
        <w:jc w:val="both"/>
      </w:pPr>
      <w:r w:rsidRPr="00F80E6F">
        <w:t xml:space="preserve">Успішна атестація завершується видачею документу встановленого зразка про </w:t>
      </w:r>
      <w:r>
        <w:t>пр</w:t>
      </w:r>
      <w:r w:rsidRPr="00F80E6F">
        <w:t xml:space="preserve">исудження ступеня </w:t>
      </w:r>
      <w:r>
        <w:t>магістра</w:t>
      </w:r>
      <w:r w:rsidRPr="00F80E6F">
        <w:t xml:space="preserve"> із присвоєнням кваліфікації:</w:t>
      </w:r>
      <w:r w:rsidRPr="0098714C">
        <w:t xml:space="preserve"> </w:t>
      </w:r>
      <w:r>
        <w:t>магістр</w:t>
      </w:r>
      <w:r w:rsidRPr="0098714C">
        <w:t xml:space="preserve"> </w:t>
      </w:r>
      <w:r>
        <w:rPr>
          <w:bCs/>
        </w:rPr>
        <w:t>з торгівлі.</w:t>
      </w:r>
    </w:p>
    <w:p w:rsidR="00582291" w:rsidRPr="0098714C" w:rsidRDefault="00582291" w:rsidP="0098714C">
      <w:pPr>
        <w:spacing w:after="200" w:line="276" w:lineRule="auto"/>
        <w:jc w:val="both"/>
      </w:pPr>
      <w:r w:rsidRPr="0098714C">
        <w:br w:type="page"/>
      </w:r>
    </w:p>
    <w:p w:rsidR="00A9221C" w:rsidRDefault="00870A1A">
      <w:pPr>
        <w:pStyle w:val="31"/>
        <w:tabs>
          <w:tab w:val="left" w:pos="851"/>
        </w:tabs>
        <w:spacing w:before="71"/>
        <w:ind w:left="0" w:right="-1"/>
        <w:jc w:val="center"/>
        <w:rPr>
          <w:sz w:val="22"/>
          <w:szCs w:val="22"/>
        </w:rPr>
      </w:pPr>
      <w:r>
        <w:rPr>
          <w:sz w:val="22"/>
          <w:szCs w:val="22"/>
        </w:rPr>
        <w:lastRenderedPageBreak/>
        <w:t>4. Матриця відповідності програмних компетентностей компонентам</w:t>
      </w:r>
      <w:r>
        <w:rPr>
          <w:spacing w:val="-22"/>
          <w:sz w:val="22"/>
          <w:szCs w:val="22"/>
        </w:rPr>
        <w:t xml:space="preserve"> </w:t>
      </w:r>
      <w:r>
        <w:rPr>
          <w:sz w:val="22"/>
          <w:szCs w:val="22"/>
        </w:rPr>
        <w:t xml:space="preserve">освітньої програми </w:t>
      </w:r>
    </w:p>
    <w:tbl>
      <w:tblPr>
        <w:tblStyle w:val="TableNormal"/>
        <w:tblW w:w="355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92"/>
        <w:gridCol w:w="360"/>
        <w:gridCol w:w="362"/>
        <w:gridCol w:w="362"/>
        <w:gridCol w:w="362"/>
        <w:gridCol w:w="362"/>
        <w:gridCol w:w="362"/>
        <w:gridCol w:w="362"/>
        <w:gridCol w:w="362"/>
        <w:gridCol w:w="362"/>
        <w:gridCol w:w="362"/>
        <w:gridCol w:w="362"/>
        <w:gridCol w:w="362"/>
        <w:gridCol w:w="362"/>
        <w:gridCol w:w="356"/>
      </w:tblGrid>
      <w:tr w:rsidR="0087229A" w:rsidTr="0087229A">
        <w:trPr>
          <w:cantSplit/>
          <w:trHeight w:val="1134"/>
          <w:jc w:val="center"/>
        </w:trPr>
        <w:tc>
          <w:tcPr>
            <w:tcW w:w="1307" w:type="pct"/>
            <w:vAlign w:val="center"/>
          </w:tcPr>
          <w:p w:rsidR="0087229A" w:rsidRDefault="0087229A" w:rsidP="00EB4584">
            <w:pPr>
              <w:pStyle w:val="TableParagraph"/>
              <w:jc w:val="center"/>
              <w:rPr>
                <w:sz w:val="20"/>
                <w:szCs w:val="20"/>
                <w:lang w:val="uk-UA"/>
              </w:rPr>
            </w:pPr>
          </w:p>
        </w:tc>
        <w:tc>
          <w:tcPr>
            <w:tcW w:w="263" w:type="pct"/>
            <w:textDirection w:val="btLr"/>
            <w:vAlign w:val="center"/>
          </w:tcPr>
          <w:p w:rsidR="0087229A" w:rsidRPr="005551EA" w:rsidRDefault="0087229A" w:rsidP="00EB4584">
            <w:pPr>
              <w:ind w:left="113" w:right="113"/>
              <w:jc w:val="center"/>
              <w:rPr>
                <w:sz w:val="20"/>
                <w:szCs w:val="20"/>
              </w:rPr>
            </w:pPr>
            <w:r>
              <w:rPr>
                <w:sz w:val="20"/>
                <w:szCs w:val="20"/>
              </w:rPr>
              <w:t>ОК1.1</w:t>
            </w:r>
          </w:p>
        </w:tc>
        <w:tc>
          <w:tcPr>
            <w:tcW w:w="264" w:type="pct"/>
            <w:textDirection w:val="btLr"/>
            <w:vAlign w:val="center"/>
          </w:tcPr>
          <w:p w:rsidR="0087229A" w:rsidRDefault="0087229A" w:rsidP="00EB4584">
            <w:pPr>
              <w:ind w:left="113" w:right="113"/>
              <w:jc w:val="center"/>
              <w:rPr>
                <w:sz w:val="20"/>
                <w:szCs w:val="20"/>
              </w:rPr>
            </w:pPr>
            <w:r>
              <w:rPr>
                <w:sz w:val="20"/>
                <w:szCs w:val="20"/>
              </w:rPr>
              <w:t>ОК1.2</w:t>
            </w:r>
          </w:p>
        </w:tc>
        <w:tc>
          <w:tcPr>
            <w:tcW w:w="264" w:type="pct"/>
            <w:textDirection w:val="btLr"/>
            <w:vAlign w:val="center"/>
          </w:tcPr>
          <w:p w:rsidR="0087229A" w:rsidRDefault="0087229A" w:rsidP="00EB4584">
            <w:pPr>
              <w:ind w:left="113" w:right="113"/>
              <w:jc w:val="center"/>
              <w:rPr>
                <w:sz w:val="20"/>
                <w:szCs w:val="20"/>
              </w:rPr>
            </w:pPr>
            <w:r>
              <w:rPr>
                <w:sz w:val="20"/>
                <w:szCs w:val="20"/>
              </w:rPr>
              <w:t>ОК1.3</w:t>
            </w:r>
          </w:p>
        </w:tc>
        <w:tc>
          <w:tcPr>
            <w:tcW w:w="264" w:type="pct"/>
            <w:textDirection w:val="btLr"/>
            <w:vAlign w:val="center"/>
          </w:tcPr>
          <w:p w:rsidR="0087229A" w:rsidRDefault="0087229A" w:rsidP="00EB4584">
            <w:pPr>
              <w:ind w:left="113" w:right="113"/>
              <w:jc w:val="center"/>
              <w:rPr>
                <w:sz w:val="20"/>
                <w:szCs w:val="20"/>
              </w:rPr>
            </w:pPr>
            <w:r>
              <w:rPr>
                <w:sz w:val="20"/>
                <w:szCs w:val="20"/>
              </w:rPr>
              <w:t>ОК1.4</w:t>
            </w:r>
          </w:p>
        </w:tc>
        <w:tc>
          <w:tcPr>
            <w:tcW w:w="264" w:type="pct"/>
            <w:textDirection w:val="btLr"/>
            <w:vAlign w:val="center"/>
          </w:tcPr>
          <w:p w:rsidR="0087229A" w:rsidRDefault="0087229A" w:rsidP="00EB4584">
            <w:pPr>
              <w:ind w:left="113" w:right="113"/>
              <w:jc w:val="center"/>
              <w:rPr>
                <w:sz w:val="20"/>
                <w:szCs w:val="20"/>
              </w:rPr>
            </w:pPr>
            <w:r>
              <w:rPr>
                <w:sz w:val="20"/>
                <w:szCs w:val="20"/>
              </w:rPr>
              <w:t>ОК1.5</w:t>
            </w:r>
          </w:p>
        </w:tc>
        <w:tc>
          <w:tcPr>
            <w:tcW w:w="264" w:type="pct"/>
            <w:textDirection w:val="btLr"/>
            <w:vAlign w:val="center"/>
          </w:tcPr>
          <w:p w:rsidR="0087229A" w:rsidRDefault="0087229A" w:rsidP="00EB4584">
            <w:pPr>
              <w:ind w:left="113" w:right="113"/>
              <w:jc w:val="center"/>
              <w:rPr>
                <w:sz w:val="20"/>
                <w:szCs w:val="20"/>
              </w:rPr>
            </w:pPr>
            <w:r>
              <w:rPr>
                <w:sz w:val="20"/>
                <w:szCs w:val="20"/>
              </w:rPr>
              <w:t>ОК1.6</w:t>
            </w:r>
          </w:p>
        </w:tc>
        <w:tc>
          <w:tcPr>
            <w:tcW w:w="264" w:type="pct"/>
            <w:textDirection w:val="btLr"/>
            <w:vAlign w:val="center"/>
          </w:tcPr>
          <w:p w:rsidR="0087229A" w:rsidRDefault="0087229A" w:rsidP="00EB4584">
            <w:pPr>
              <w:ind w:left="113" w:right="113"/>
              <w:jc w:val="center"/>
              <w:rPr>
                <w:sz w:val="20"/>
                <w:szCs w:val="20"/>
              </w:rPr>
            </w:pPr>
            <w:r>
              <w:rPr>
                <w:sz w:val="20"/>
                <w:szCs w:val="20"/>
              </w:rPr>
              <w:t>ОК1.7</w:t>
            </w:r>
          </w:p>
        </w:tc>
        <w:tc>
          <w:tcPr>
            <w:tcW w:w="264" w:type="pct"/>
            <w:textDirection w:val="btLr"/>
          </w:tcPr>
          <w:p w:rsidR="0087229A" w:rsidRDefault="0087229A" w:rsidP="00EB4584">
            <w:pPr>
              <w:ind w:left="113" w:right="113"/>
              <w:jc w:val="center"/>
              <w:rPr>
                <w:sz w:val="20"/>
                <w:szCs w:val="20"/>
              </w:rPr>
            </w:pPr>
            <w:r>
              <w:rPr>
                <w:sz w:val="20"/>
                <w:szCs w:val="20"/>
              </w:rPr>
              <w:t>ОК1.8</w:t>
            </w:r>
          </w:p>
        </w:tc>
        <w:tc>
          <w:tcPr>
            <w:tcW w:w="264" w:type="pct"/>
            <w:textDirection w:val="btLr"/>
          </w:tcPr>
          <w:p w:rsidR="0087229A" w:rsidRDefault="0087229A" w:rsidP="00EB4584">
            <w:pPr>
              <w:ind w:left="113" w:right="113"/>
              <w:jc w:val="center"/>
              <w:rPr>
                <w:sz w:val="20"/>
                <w:szCs w:val="20"/>
              </w:rPr>
            </w:pPr>
            <w:r>
              <w:rPr>
                <w:sz w:val="20"/>
                <w:szCs w:val="20"/>
              </w:rPr>
              <w:t>ОК1.9</w:t>
            </w:r>
          </w:p>
        </w:tc>
        <w:tc>
          <w:tcPr>
            <w:tcW w:w="264" w:type="pct"/>
            <w:textDirection w:val="btLr"/>
          </w:tcPr>
          <w:p w:rsidR="0087229A" w:rsidRDefault="0087229A" w:rsidP="00EB4584">
            <w:pPr>
              <w:ind w:left="113" w:right="113"/>
              <w:jc w:val="center"/>
            </w:pPr>
            <w:r>
              <w:rPr>
                <w:sz w:val="20"/>
                <w:szCs w:val="20"/>
              </w:rPr>
              <w:t>ОК1.10</w:t>
            </w:r>
          </w:p>
        </w:tc>
        <w:tc>
          <w:tcPr>
            <w:tcW w:w="264" w:type="pct"/>
            <w:textDirection w:val="btLr"/>
          </w:tcPr>
          <w:p w:rsidR="0087229A" w:rsidRDefault="0087229A" w:rsidP="00EB4584">
            <w:pPr>
              <w:ind w:left="113" w:right="113"/>
              <w:jc w:val="center"/>
            </w:pPr>
            <w:r>
              <w:rPr>
                <w:sz w:val="20"/>
                <w:szCs w:val="20"/>
              </w:rPr>
              <w:t>ОК1.11</w:t>
            </w:r>
          </w:p>
        </w:tc>
        <w:tc>
          <w:tcPr>
            <w:tcW w:w="264" w:type="pct"/>
            <w:textDirection w:val="btLr"/>
          </w:tcPr>
          <w:p w:rsidR="0087229A" w:rsidRDefault="0087229A" w:rsidP="00EB4584">
            <w:pPr>
              <w:ind w:left="113" w:right="113"/>
              <w:jc w:val="center"/>
              <w:rPr>
                <w:sz w:val="20"/>
                <w:szCs w:val="20"/>
              </w:rPr>
            </w:pPr>
            <w:r>
              <w:rPr>
                <w:sz w:val="20"/>
                <w:szCs w:val="20"/>
              </w:rPr>
              <w:t>ОК1.12</w:t>
            </w:r>
          </w:p>
        </w:tc>
        <w:tc>
          <w:tcPr>
            <w:tcW w:w="264" w:type="pct"/>
            <w:textDirection w:val="btLr"/>
          </w:tcPr>
          <w:p w:rsidR="0087229A" w:rsidRDefault="0087229A" w:rsidP="00EB4584">
            <w:pPr>
              <w:ind w:left="113" w:right="113"/>
              <w:jc w:val="center"/>
              <w:rPr>
                <w:sz w:val="20"/>
                <w:szCs w:val="20"/>
              </w:rPr>
            </w:pPr>
            <w:r>
              <w:rPr>
                <w:sz w:val="20"/>
                <w:szCs w:val="20"/>
              </w:rPr>
              <w:t>ОК1.13</w:t>
            </w:r>
          </w:p>
        </w:tc>
        <w:tc>
          <w:tcPr>
            <w:tcW w:w="260" w:type="pct"/>
            <w:textDirection w:val="btLr"/>
          </w:tcPr>
          <w:p w:rsidR="0087229A" w:rsidRDefault="0087229A" w:rsidP="00EB4584">
            <w:pPr>
              <w:ind w:left="113" w:right="113"/>
              <w:jc w:val="center"/>
              <w:rPr>
                <w:bCs/>
                <w:iCs/>
                <w:color w:val="000000" w:themeColor="text1"/>
                <w:sz w:val="20"/>
                <w:szCs w:val="20"/>
              </w:rPr>
            </w:pPr>
            <w:r>
              <w:rPr>
                <w:bCs/>
                <w:iCs/>
                <w:color w:val="000000" w:themeColor="text1"/>
                <w:sz w:val="20"/>
                <w:szCs w:val="20"/>
              </w:rPr>
              <w:t>ОК 1.14</w:t>
            </w:r>
          </w:p>
        </w:tc>
      </w:tr>
      <w:tr w:rsidR="0087229A" w:rsidTr="0087229A">
        <w:trPr>
          <w:trHeight w:val="184"/>
          <w:jc w:val="center"/>
        </w:trPr>
        <w:tc>
          <w:tcPr>
            <w:tcW w:w="1307" w:type="pct"/>
            <w:vAlign w:val="center"/>
          </w:tcPr>
          <w:p w:rsidR="0087229A" w:rsidRDefault="0087229A" w:rsidP="008A6808">
            <w:pPr>
              <w:pStyle w:val="TableParagraph"/>
              <w:spacing w:line="164" w:lineRule="exact"/>
              <w:ind w:left="0" w:right="74"/>
              <w:rPr>
                <w:sz w:val="20"/>
                <w:szCs w:val="20"/>
                <w:lang w:val="uk-UA"/>
              </w:rPr>
            </w:pPr>
            <w:r>
              <w:rPr>
                <w:sz w:val="20"/>
                <w:szCs w:val="20"/>
                <w:lang w:val="uk-UA"/>
              </w:rPr>
              <w:t>3К1</w:t>
            </w:r>
          </w:p>
        </w:tc>
        <w:tc>
          <w:tcPr>
            <w:tcW w:w="263"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Pr="00854653" w:rsidRDefault="0087229A" w:rsidP="008A6808">
            <w:pPr>
              <w:pStyle w:val="TableParagraph"/>
              <w:jc w:val="center"/>
              <w:rPr>
                <w:sz w:val="20"/>
                <w:szCs w:val="20"/>
                <w:highlight w:val="yellow"/>
                <w:lang w:val="uk-UA"/>
              </w:rPr>
            </w:pPr>
          </w:p>
        </w:tc>
        <w:tc>
          <w:tcPr>
            <w:tcW w:w="264" w:type="pct"/>
            <w:vAlign w:val="center"/>
          </w:tcPr>
          <w:p w:rsidR="0087229A" w:rsidRDefault="0087229A" w:rsidP="008A6808">
            <w:pPr>
              <w:pStyle w:val="TableParagraph"/>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r>
              <w:rPr>
                <w:sz w:val="20"/>
                <w:szCs w:val="20"/>
                <w:lang w:val="uk-UA"/>
              </w:rPr>
              <w:t>+</w:t>
            </w:r>
          </w:p>
        </w:tc>
        <w:tc>
          <w:tcPr>
            <w:tcW w:w="260" w:type="pct"/>
          </w:tcPr>
          <w:p w:rsidR="0087229A" w:rsidRDefault="0087229A" w:rsidP="008A6808">
            <w:pPr>
              <w:pStyle w:val="TableParagraph"/>
              <w:jc w:val="center"/>
              <w:rPr>
                <w:sz w:val="20"/>
                <w:szCs w:val="20"/>
                <w:lang w:val="uk-UA"/>
              </w:rPr>
            </w:pPr>
            <w:r>
              <w:rPr>
                <w:sz w:val="20"/>
                <w:szCs w:val="20"/>
                <w:lang w:val="uk-UA"/>
              </w:rPr>
              <w:t>+</w:t>
            </w:r>
          </w:p>
        </w:tc>
      </w:tr>
      <w:tr w:rsidR="0087229A" w:rsidTr="0087229A">
        <w:trPr>
          <w:trHeight w:val="184"/>
          <w:jc w:val="center"/>
        </w:trPr>
        <w:tc>
          <w:tcPr>
            <w:tcW w:w="1307" w:type="pct"/>
            <w:vAlign w:val="center"/>
          </w:tcPr>
          <w:p w:rsidR="0087229A" w:rsidRDefault="0087229A" w:rsidP="008A6808">
            <w:pPr>
              <w:pStyle w:val="TableParagraph"/>
              <w:spacing w:line="164" w:lineRule="exact"/>
              <w:ind w:left="0" w:right="74"/>
              <w:rPr>
                <w:sz w:val="20"/>
                <w:szCs w:val="20"/>
                <w:lang w:val="uk-UA"/>
              </w:rPr>
            </w:pPr>
            <w:r>
              <w:rPr>
                <w:sz w:val="20"/>
                <w:szCs w:val="20"/>
                <w:lang w:val="uk-UA"/>
              </w:rPr>
              <w:t>3К2</w:t>
            </w:r>
          </w:p>
        </w:tc>
        <w:tc>
          <w:tcPr>
            <w:tcW w:w="263"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rPr>
                <w:sz w:val="20"/>
                <w:szCs w:val="20"/>
                <w:lang w:val="uk-UA"/>
              </w:rPr>
            </w:pPr>
            <w:r>
              <w:rPr>
                <w:sz w:val="20"/>
                <w:szCs w:val="20"/>
                <w:lang w:val="uk-UA"/>
              </w:rPr>
              <w:t>+</w:t>
            </w:r>
          </w:p>
        </w:tc>
        <w:tc>
          <w:tcPr>
            <w:tcW w:w="264" w:type="pct"/>
            <w:vAlign w:val="center"/>
          </w:tcPr>
          <w:p w:rsidR="0087229A" w:rsidRPr="00854653" w:rsidRDefault="0087229A" w:rsidP="008A6808">
            <w:pPr>
              <w:pStyle w:val="TableParagraph"/>
              <w:spacing w:line="164" w:lineRule="exact"/>
              <w:ind w:left="10"/>
              <w:jc w:val="center"/>
              <w:rPr>
                <w:sz w:val="20"/>
                <w:szCs w:val="20"/>
                <w:lang w:val="uk-UA"/>
              </w:rPr>
            </w:pPr>
            <w:r w:rsidRPr="00854653">
              <w:rPr>
                <w:sz w:val="20"/>
                <w:szCs w:val="20"/>
                <w:lang w:val="uk-UA"/>
              </w:rPr>
              <w:t>+</w:t>
            </w: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0" w:type="pct"/>
          </w:tcPr>
          <w:p w:rsidR="0087229A" w:rsidRDefault="0087229A" w:rsidP="008A6808">
            <w:pPr>
              <w:pStyle w:val="TableParagraph"/>
              <w:spacing w:line="164" w:lineRule="exact"/>
              <w:ind w:left="10"/>
              <w:jc w:val="center"/>
              <w:rPr>
                <w:sz w:val="20"/>
                <w:szCs w:val="20"/>
                <w:lang w:val="uk-UA"/>
              </w:rPr>
            </w:pPr>
            <w:r>
              <w:rPr>
                <w:sz w:val="20"/>
                <w:szCs w:val="20"/>
                <w:lang w:val="uk-UA"/>
              </w:rPr>
              <w:t>+</w:t>
            </w:r>
          </w:p>
        </w:tc>
      </w:tr>
      <w:tr w:rsidR="0087229A" w:rsidTr="0087229A">
        <w:trPr>
          <w:trHeight w:val="184"/>
          <w:jc w:val="center"/>
        </w:trPr>
        <w:tc>
          <w:tcPr>
            <w:tcW w:w="1307" w:type="pct"/>
            <w:vAlign w:val="center"/>
          </w:tcPr>
          <w:p w:rsidR="0087229A" w:rsidRDefault="0087229A" w:rsidP="008A6808">
            <w:pPr>
              <w:pStyle w:val="TableParagraph"/>
              <w:spacing w:line="164" w:lineRule="exact"/>
              <w:ind w:left="0" w:right="74"/>
              <w:rPr>
                <w:sz w:val="20"/>
                <w:szCs w:val="20"/>
                <w:lang w:val="uk-UA"/>
              </w:rPr>
            </w:pPr>
            <w:r>
              <w:rPr>
                <w:sz w:val="20"/>
                <w:szCs w:val="20"/>
                <w:lang w:val="uk-UA"/>
              </w:rPr>
              <w:t>3К3</w:t>
            </w:r>
          </w:p>
        </w:tc>
        <w:tc>
          <w:tcPr>
            <w:tcW w:w="263" w:type="pct"/>
            <w:vAlign w:val="center"/>
          </w:tcPr>
          <w:p w:rsidR="0087229A" w:rsidRDefault="0087229A" w:rsidP="008A6808">
            <w:pPr>
              <w:pStyle w:val="TableParagraph"/>
              <w:spacing w:line="164" w:lineRule="exact"/>
              <w:ind w:left="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0"/>
              <w:jc w:val="center"/>
              <w:rPr>
                <w:sz w:val="20"/>
                <w:szCs w:val="20"/>
                <w:lang w:val="uk-UA"/>
              </w:rPr>
            </w:pPr>
          </w:p>
        </w:tc>
        <w:tc>
          <w:tcPr>
            <w:tcW w:w="264" w:type="pct"/>
            <w:vAlign w:val="center"/>
          </w:tcPr>
          <w:p w:rsidR="0087229A" w:rsidRDefault="0087229A" w:rsidP="008A6808">
            <w:pPr>
              <w:pStyle w:val="TableParagraph"/>
              <w:spacing w:line="164" w:lineRule="exact"/>
              <w:ind w:left="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0"/>
              <w:jc w:val="center"/>
              <w:rPr>
                <w:sz w:val="20"/>
                <w:szCs w:val="20"/>
                <w:lang w:val="uk-UA"/>
              </w:rPr>
            </w:pPr>
          </w:p>
        </w:tc>
        <w:tc>
          <w:tcPr>
            <w:tcW w:w="264" w:type="pct"/>
            <w:vAlign w:val="center"/>
          </w:tcPr>
          <w:p w:rsidR="0087229A" w:rsidRDefault="0087229A" w:rsidP="008A6808">
            <w:pPr>
              <w:pStyle w:val="TableParagraph"/>
              <w:spacing w:line="164" w:lineRule="exact"/>
              <w:ind w:left="0"/>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spacing w:line="164" w:lineRule="exact"/>
              <w:ind w:left="0"/>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Pr="00854653" w:rsidRDefault="0087229A" w:rsidP="008A6808">
            <w:pPr>
              <w:pStyle w:val="TableParagraph"/>
              <w:spacing w:line="164" w:lineRule="exact"/>
              <w:ind w:left="0"/>
              <w:jc w:val="center"/>
              <w:rPr>
                <w:sz w:val="20"/>
                <w:szCs w:val="20"/>
                <w:lang w:val="uk-UA"/>
              </w:rPr>
            </w:pPr>
          </w:p>
        </w:tc>
        <w:tc>
          <w:tcPr>
            <w:tcW w:w="264" w:type="pct"/>
            <w:vAlign w:val="center"/>
          </w:tcPr>
          <w:p w:rsidR="0087229A" w:rsidRDefault="0087229A" w:rsidP="008A6808">
            <w:pPr>
              <w:pStyle w:val="TableParagraph"/>
              <w:spacing w:line="164" w:lineRule="exact"/>
              <w:ind w:left="0"/>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spacing w:line="164" w:lineRule="exact"/>
              <w:ind w:left="0"/>
              <w:jc w:val="center"/>
              <w:rPr>
                <w:sz w:val="20"/>
                <w:szCs w:val="20"/>
                <w:lang w:val="uk-UA"/>
              </w:rPr>
            </w:pPr>
            <w:r>
              <w:rPr>
                <w:sz w:val="20"/>
                <w:szCs w:val="20"/>
                <w:lang w:val="uk-UA"/>
              </w:rPr>
              <w:t>+</w:t>
            </w:r>
          </w:p>
        </w:tc>
        <w:tc>
          <w:tcPr>
            <w:tcW w:w="260" w:type="pct"/>
          </w:tcPr>
          <w:p w:rsidR="0087229A" w:rsidRDefault="0087229A" w:rsidP="008A6808">
            <w:pPr>
              <w:pStyle w:val="TableParagraph"/>
              <w:spacing w:line="164" w:lineRule="exact"/>
              <w:ind w:left="0"/>
              <w:jc w:val="center"/>
              <w:rPr>
                <w:sz w:val="20"/>
                <w:szCs w:val="20"/>
                <w:lang w:val="uk-UA"/>
              </w:rPr>
            </w:pPr>
            <w:r>
              <w:rPr>
                <w:sz w:val="20"/>
                <w:szCs w:val="20"/>
                <w:lang w:val="uk-UA"/>
              </w:rPr>
              <w:t>+</w:t>
            </w:r>
          </w:p>
        </w:tc>
      </w:tr>
      <w:tr w:rsidR="0087229A" w:rsidTr="0087229A">
        <w:trPr>
          <w:trHeight w:val="184"/>
          <w:jc w:val="center"/>
        </w:trPr>
        <w:tc>
          <w:tcPr>
            <w:tcW w:w="1307" w:type="pct"/>
            <w:vAlign w:val="center"/>
          </w:tcPr>
          <w:p w:rsidR="0087229A" w:rsidRDefault="0087229A" w:rsidP="008A6808">
            <w:pPr>
              <w:pStyle w:val="TableParagraph"/>
              <w:spacing w:line="164" w:lineRule="exact"/>
              <w:ind w:left="0" w:right="74"/>
              <w:rPr>
                <w:sz w:val="20"/>
                <w:szCs w:val="20"/>
                <w:lang w:val="uk-UA"/>
              </w:rPr>
            </w:pPr>
            <w:r>
              <w:rPr>
                <w:sz w:val="20"/>
                <w:szCs w:val="20"/>
                <w:lang w:val="uk-UA"/>
              </w:rPr>
              <w:t>3К4</w:t>
            </w:r>
          </w:p>
        </w:tc>
        <w:tc>
          <w:tcPr>
            <w:tcW w:w="263" w:type="pct"/>
            <w:vAlign w:val="center"/>
          </w:tcPr>
          <w:p w:rsidR="0087229A" w:rsidRDefault="0087229A" w:rsidP="008A6808">
            <w:pPr>
              <w:pStyle w:val="TableParagraph"/>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Pr="00854653" w:rsidRDefault="0087229A" w:rsidP="008A6808">
            <w:pPr>
              <w:pStyle w:val="TableParagraph"/>
              <w:jc w:val="center"/>
              <w:rPr>
                <w:sz w:val="20"/>
                <w:szCs w:val="20"/>
                <w:lang w:val="uk-UA"/>
              </w:rPr>
            </w:pPr>
            <w:r w:rsidRPr="00854653">
              <w:rPr>
                <w:sz w:val="20"/>
                <w:szCs w:val="20"/>
                <w:lang w:val="uk-UA"/>
              </w:rPr>
              <w:t>+</w:t>
            </w:r>
          </w:p>
        </w:tc>
        <w:tc>
          <w:tcPr>
            <w:tcW w:w="264" w:type="pct"/>
            <w:vAlign w:val="center"/>
          </w:tcPr>
          <w:p w:rsidR="0087229A" w:rsidRDefault="0087229A" w:rsidP="008A6808">
            <w:pPr>
              <w:pStyle w:val="TableParagraph"/>
              <w:jc w:val="center"/>
              <w:rPr>
                <w:sz w:val="20"/>
                <w:szCs w:val="20"/>
                <w:lang w:val="uk-UA"/>
              </w:rPr>
            </w:pPr>
            <w:r>
              <w:rPr>
                <w:sz w:val="20"/>
                <w:szCs w:val="20"/>
                <w:lang w:val="uk-UA"/>
              </w:rPr>
              <w:t>+</w:t>
            </w:r>
          </w:p>
        </w:tc>
        <w:tc>
          <w:tcPr>
            <w:tcW w:w="264" w:type="pct"/>
            <w:vAlign w:val="center"/>
          </w:tcPr>
          <w:p w:rsidR="0087229A" w:rsidRPr="00854653" w:rsidRDefault="0087229A" w:rsidP="008A6808">
            <w:pPr>
              <w:pStyle w:val="TableParagraph"/>
              <w:jc w:val="center"/>
              <w:rPr>
                <w:sz w:val="20"/>
                <w:szCs w:val="20"/>
                <w:lang w:val="uk-UA"/>
              </w:rPr>
            </w:pPr>
            <w:r w:rsidRPr="00854653">
              <w:rPr>
                <w:sz w:val="20"/>
                <w:szCs w:val="20"/>
                <w:lang w:val="uk-UA"/>
              </w:rPr>
              <w:t>+</w:t>
            </w:r>
          </w:p>
        </w:tc>
        <w:tc>
          <w:tcPr>
            <w:tcW w:w="264" w:type="pct"/>
            <w:vAlign w:val="center"/>
          </w:tcPr>
          <w:p w:rsidR="0087229A" w:rsidRDefault="0087229A" w:rsidP="008A6808">
            <w:pPr>
              <w:pStyle w:val="TableParagraph"/>
              <w:jc w:val="center"/>
              <w:rPr>
                <w:sz w:val="20"/>
                <w:szCs w:val="20"/>
                <w:lang w:val="uk-UA"/>
              </w:rPr>
            </w:pPr>
            <w:r>
              <w:rPr>
                <w:sz w:val="20"/>
                <w:szCs w:val="20"/>
                <w:lang w:val="uk-UA"/>
              </w:rPr>
              <w:t>+</w:t>
            </w:r>
          </w:p>
        </w:tc>
        <w:tc>
          <w:tcPr>
            <w:tcW w:w="260" w:type="pct"/>
          </w:tcPr>
          <w:p w:rsidR="0087229A" w:rsidRDefault="0087229A" w:rsidP="008A6808">
            <w:pPr>
              <w:pStyle w:val="TableParagraph"/>
              <w:jc w:val="center"/>
              <w:rPr>
                <w:sz w:val="20"/>
                <w:szCs w:val="20"/>
                <w:lang w:val="uk-UA"/>
              </w:rPr>
            </w:pPr>
            <w:r>
              <w:rPr>
                <w:sz w:val="20"/>
                <w:szCs w:val="20"/>
                <w:lang w:val="uk-UA"/>
              </w:rPr>
              <w:t>+</w:t>
            </w:r>
          </w:p>
        </w:tc>
      </w:tr>
      <w:tr w:rsidR="0087229A" w:rsidTr="0087229A">
        <w:trPr>
          <w:trHeight w:val="181"/>
          <w:jc w:val="center"/>
        </w:trPr>
        <w:tc>
          <w:tcPr>
            <w:tcW w:w="1307" w:type="pct"/>
            <w:vAlign w:val="center"/>
          </w:tcPr>
          <w:p w:rsidR="0087229A" w:rsidRDefault="0087229A" w:rsidP="008A6808">
            <w:pPr>
              <w:pStyle w:val="TableParagraph"/>
              <w:spacing w:line="162" w:lineRule="exact"/>
              <w:ind w:left="0" w:right="74"/>
              <w:rPr>
                <w:sz w:val="20"/>
                <w:szCs w:val="20"/>
                <w:lang w:val="uk-UA"/>
              </w:rPr>
            </w:pPr>
            <w:r>
              <w:rPr>
                <w:sz w:val="20"/>
                <w:szCs w:val="20"/>
                <w:lang w:val="uk-UA"/>
              </w:rPr>
              <w:t>3К5</w:t>
            </w:r>
          </w:p>
        </w:tc>
        <w:tc>
          <w:tcPr>
            <w:tcW w:w="263"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Pr="00854653"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Pr="00854653"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r>
              <w:rPr>
                <w:sz w:val="20"/>
                <w:szCs w:val="20"/>
                <w:lang w:val="uk-UA"/>
              </w:rPr>
              <w:t>+</w:t>
            </w:r>
          </w:p>
        </w:tc>
        <w:tc>
          <w:tcPr>
            <w:tcW w:w="260" w:type="pct"/>
          </w:tcPr>
          <w:p w:rsidR="0087229A" w:rsidRDefault="0087229A" w:rsidP="008A6808">
            <w:pPr>
              <w:pStyle w:val="TableParagraph"/>
              <w:jc w:val="center"/>
              <w:rPr>
                <w:sz w:val="20"/>
                <w:szCs w:val="20"/>
                <w:lang w:val="uk-UA"/>
              </w:rPr>
            </w:pPr>
            <w:r>
              <w:rPr>
                <w:sz w:val="20"/>
                <w:szCs w:val="20"/>
                <w:lang w:val="uk-UA"/>
              </w:rPr>
              <w:t>+</w:t>
            </w:r>
          </w:p>
        </w:tc>
      </w:tr>
      <w:tr w:rsidR="0087229A" w:rsidTr="0087229A">
        <w:trPr>
          <w:trHeight w:val="184"/>
          <w:jc w:val="center"/>
        </w:trPr>
        <w:tc>
          <w:tcPr>
            <w:tcW w:w="1307" w:type="pct"/>
            <w:vAlign w:val="center"/>
          </w:tcPr>
          <w:p w:rsidR="0087229A" w:rsidRDefault="0087229A" w:rsidP="008A6808">
            <w:pPr>
              <w:pStyle w:val="TableParagraph"/>
              <w:spacing w:line="164" w:lineRule="exact"/>
              <w:ind w:left="0" w:right="74"/>
              <w:rPr>
                <w:sz w:val="20"/>
                <w:szCs w:val="20"/>
                <w:lang w:val="uk-UA"/>
              </w:rPr>
            </w:pPr>
            <w:r>
              <w:rPr>
                <w:sz w:val="20"/>
                <w:szCs w:val="20"/>
                <w:lang w:val="uk-UA"/>
              </w:rPr>
              <w:t>3К6</w:t>
            </w:r>
          </w:p>
        </w:tc>
        <w:tc>
          <w:tcPr>
            <w:tcW w:w="263"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Pr="00854653" w:rsidRDefault="0087229A" w:rsidP="008A6808">
            <w:pPr>
              <w:pStyle w:val="TableParagraph"/>
              <w:spacing w:line="164" w:lineRule="exact"/>
              <w:ind w:left="10"/>
              <w:jc w:val="center"/>
              <w:rPr>
                <w:sz w:val="20"/>
                <w:szCs w:val="20"/>
                <w:lang w:val="uk-UA"/>
              </w:rPr>
            </w:pPr>
            <w:r w:rsidRPr="00854653">
              <w:rPr>
                <w:sz w:val="20"/>
                <w:szCs w:val="20"/>
                <w:lang w:val="uk-UA"/>
              </w:rPr>
              <w:t>+</w:t>
            </w: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Pr="00854653"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0" w:type="pct"/>
          </w:tcPr>
          <w:p w:rsidR="0087229A" w:rsidRDefault="0087229A" w:rsidP="008A6808">
            <w:pPr>
              <w:pStyle w:val="TableParagraph"/>
              <w:spacing w:line="164" w:lineRule="exact"/>
              <w:ind w:left="10"/>
              <w:jc w:val="center"/>
              <w:rPr>
                <w:sz w:val="20"/>
                <w:szCs w:val="20"/>
                <w:lang w:val="uk-UA"/>
              </w:rPr>
            </w:pPr>
            <w:r>
              <w:rPr>
                <w:sz w:val="20"/>
                <w:szCs w:val="20"/>
                <w:lang w:val="uk-UA"/>
              </w:rPr>
              <w:t>+</w:t>
            </w:r>
          </w:p>
        </w:tc>
      </w:tr>
      <w:tr w:rsidR="0087229A" w:rsidTr="0087229A">
        <w:trPr>
          <w:trHeight w:val="184"/>
          <w:jc w:val="center"/>
        </w:trPr>
        <w:tc>
          <w:tcPr>
            <w:tcW w:w="1307" w:type="pct"/>
            <w:vAlign w:val="center"/>
          </w:tcPr>
          <w:p w:rsidR="0087229A" w:rsidRDefault="0087229A" w:rsidP="008A6808">
            <w:pPr>
              <w:pStyle w:val="TableParagraph"/>
              <w:spacing w:line="164" w:lineRule="exact"/>
              <w:ind w:left="0" w:right="74"/>
              <w:rPr>
                <w:sz w:val="20"/>
                <w:szCs w:val="20"/>
                <w:lang w:val="uk-UA"/>
              </w:rPr>
            </w:pPr>
            <w:r>
              <w:rPr>
                <w:sz w:val="20"/>
                <w:szCs w:val="20"/>
                <w:lang w:val="uk-UA"/>
              </w:rPr>
              <w:t>3К7</w:t>
            </w:r>
          </w:p>
        </w:tc>
        <w:tc>
          <w:tcPr>
            <w:tcW w:w="263"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rPr>
                <w:sz w:val="20"/>
                <w:szCs w:val="20"/>
                <w:lang w:val="uk-UA"/>
              </w:rPr>
            </w:pPr>
            <w:r>
              <w:rPr>
                <w:sz w:val="20"/>
                <w:szCs w:val="20"/>
                <w:lang w:val="uk-UA"/>
              </w:rPr>
              <w:t>+</w:t>
            </w:r>
          </w:p>
        </w:tc>
        <w:tc>
          <w:tcPr>
            <w:tcW w:w="264" w:type="pct"/>
            <w:vAlign w:val="center"/>
          </w:tcPr>
          <w:p w:rsidR="0087229A" w:rsidRPr="00854653"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Pr="00854653"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0" w:type="pct"/>
          </w:tcPr>
          <w:p w:rsidR="0087229A" w:rsidRDefault="0087229A" w:rsidP="008A6808">
            <w:pPr>
              <w:pStyle w:val="TableParagraph"/>
              <w:spacing w:line="164" w:lineRule="exact"/>
              <w:ind w:left="10"/>
              <w:jc w:val="center"/>
              <w:rPr>
                <w:sz w:val="20"/>
                <w:szCs w:val="20"/>
                <w:lang w:val="uk-UA"/>
              </w:rPr>
            </w:pPr>
            <w:r>
              <w:rPr>
                <w:sz w:val="20"/>
                <w:szCs w:val="20"/>
                <w:lang w:val="uk-UA"/>
              </w:rPr>
              <w:t>+</w:t>
            </w:r>
          </w:p>
        </w:tc>
      </w:tr>
      <w:tr w:rsidR="0087229A" w:rsidTr="0087229A">
        <w:trPr>
          <w:trHeight w:val="184"/>
          <w:jc w:val="center"/>
        </w:trPr>
        <w:tc>
          <w:tcPr>
            <w:tcW w:w="1307" w:type="pct"/>
            <w:vAlign w:val="center"/>
          </w:tcPr>
          <w:p w:rsidR="0087229A" w:rsidRDefault="0087229A" w:rsidP="008A6808">
            <w:pPr>
              <w:pStyle w:val="TableParagraph"/>
              <w:spacing w:line="164" w:lineRule="exact"/>
              <w:ind w:left="0" w:right="74"/>
              <w:rPr>
                <w:sz w:val="20"/>
                <w:szCs w:val="20"/>
                <w:lang w:val="uk-UA"/>
              </w:rPr>
            </w:pPr>
            <w:r>
              <w:rPr>
                <w:sz w:val="20"/>
                <w:szCs w:val="20"/>
                <w:lang w:val="uk-UA"/>
              </w:rPr>
              <w:t>3К8</w:t>
            </w:r>
          </w:p>
        </w:tc>
        <w:tc>
          <w:tcPr>
            <w:tcW w:w="263"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rPr>
                <w:sz w:val="20"/>
                <w:szCs w:val="20"/>
                <w:lang w:val="uk-UA"/>
              </w:rPr>
            </w:pPr>
            <w:r>
              <w:rPr>
                <w:sz w:val="20"/>
                <w:szCs w:val="20"/>
                <w:lang w:val="uk-UA"/>
              </w:rPr>
              <w:t>+</w:t>
            </w:r>
          </w:p>
        </w:tc>
        <w:tc>
          <w:tcPr>
            <w:tcW w:w="264" w:type="pct"/>
            <w:vAlign w:val="center"/>
          </w:tcPr>
          <w:p w:rsidR="0087229A" w:rsidRPr="00854653" w:rsidRDefault="0087229A" w:rsidP="008A6808">
            <w:pPr>
              <w:pStyle w:val="TableParagraph"/>
              <w:spacing w:line="164" w:lineRule="exact"/>
              <w:ind w:left="10"/>
              <w:jc w:val="center"/>
              <w:rPr>
                <w:sz w:val="20"/>
                <w:szCs w:val="20"/>
                <w:lang w:val="uk-UA"/>
              </w:rPr>
            </w:pPr>
            <w:r w:rsidRPr="00854653">
              <w:rPr>
                <w:sz w:val="20"/>
                <w:szCs w:val="20"/>
                <w:lang w:val="uk-UA"/>
              </w:rPr>
              <w:t>+</w:t>
            </w: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Pr="00854653"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0" w:type="pct"/>
          </w:tcPr>
          <w:p w:rsidR="0087229A" w:rsidRDefault="0087229A" w:rsidP="008A6808">
            <w:pPr>
              <w:pStyle w:val="TableParagraph"/>
              <w:spacing w:line="164" w:lineRule="exact"/>
              <w:ind w:left="10"/>
              <w:jc w:val="center"/>
              <w:rPr>
                <w:sz w:val="20"/>
                <w:szCs w:val="20"/>
                <w:lang w:val="uk-UA"/>
              </w:rPr>
            </w:pPr>
            <w:r>
              <w:rPr>
                <w:sz w:val="20"/>
                <w:szCs w:val="20"/>
                <w:lang w:val="uk-UA"/>
              </w:rPr>
              <w:t>+</w:t>
            </w:r>
          </w:p>
        </w:tc>
      </w:tr>
      <w:tr w:rsidR="0087229A" w:rsidTr="0087229A">
        <w:trPr>
          <w:trHeight w:val="184"/>
          <w:jc w:val="center"/>
        </w:trPr>
        <w:tc>
          <w:tcPr>
            <w:tcW w:w="1307" w:type="pct"/>
            <w:vAlign w:val="center"/>
          </w:tcPr>
          <w:p w:rsidR="0087229A" w:rsidRDefault="0087229A" w:rsidP="008A6808">
            <w:pPr>
              <w:rPr>
                <w:sz w:val="20"/>
                <w:szCs w:val="20"/>
              </w:rPr>
            </w:pPr>
            <w:r>
              <w:rPr>
                <w:sz w:val="20"/>
                <w:szCs w:val="20"/>
              </w:rPr>
              <w:t>3К9</w:t>
            </w:r>
          </w:p>
        </w:tc>
        <w:tc>
          <w:tcPr>
            <w:tcW w:w="263"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Pr="00854653"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Pr="00854653" w:rsidRDefault="0087229A" w:rsidP="008A6808">
            <w:pPr>
              <w:pStyle w:val="TableParagraph"/>
              <w:spacing w:line="164" w:lineRule="exact"/>
              <w:ind w:left="96"/>
              <w:jc w:val="center"/>
              <w:rPr>
                <w:sz w:val="20"/>
                <w:szCs w:val="20"/>
                <w:lang w:val="uk-UA"/>
              </w:rPr>
            </w:pPr>
            <w:r w:rsidRPr="00854653">
              <w:rPr>
                <w:sz w:val="20"/>
                <w:szCs w:val="20"/>
                <w:lang w:val="uk-UA"/>
              </w:rPr>
              <w:t>+</w:t>
            </w: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0" w:type="pct"/>
          </w:tcPr>
          <w:p w:rsidR="0087229A" w:rsidRDefault="0087229A" w:rsidP="008A6808">
            <w:pPr>
              <w:pStyle w:val="TableParagraph"/>
              <w:spacing w:line="164" w:lineRule="exact"/>
              <w:ind w:left="10"/>
              <w:jc w:val="center"/>
              <w:rPr>
                <w:sz w:val="20"/>
                <w:szCs w:val="20"/>
                <w:lang w:val="uk-UA"/>
              </w:rPr>
            </w:pPr>
            <w:r>
              <w:rPr>
                <w:sz w:val="20"/>
                <w:szCs w:val="20"/>
                <w:lang w:val="uk-UA"/>
              </w:rPr>
              <w:t>+</w:t>
            </w:r>
          </w:p>
        </w:tc>
      </w:tr>
      <w:tr w:rsidR="0087229A" w:rsidTr="0087229A">
        <w:trPr>
          <w:trHeight w:val="184"/>
          <w:jc w:val="center"/>
        </w:trPr>
        <w:tc>
          <w:tcPr>
            <w:tcW w:w="1307" w:type="pct"/>
            <w:vAlign w:val="center"/>
          </w:tcPr>
          <w:p w:rsidR="0087229A" w:rsidRDefault="0087229A" w:rsidP="008A6808">
            <w:pPr>
              <w:pStyle w:val="TableParagraph"/>
              <w:spacing w:line="164" w:lineRule="exact"/>
              <w:ind w:left="0" w:right="76"/>
              <w:rPr>
                <w:sz w:val="20"/>
                <w:szCs w:val="20"/>
                <w:lang w:val="uk-UA"/>
              </w:rPr>
            </w:pPr>
            <w:r>
              <w:rPr>
                <w:sz w:val="20"/>
                <w:szCs w:val="20"/>
                <w:lang w:val="uk-UA"/>
              </w:rPr>
              <w:t>ФК1</w:t>
            </w:r>
          </w:p>
        </w:tc>
        <w:tc>
          <w:tcPr>
            <w:tcW w:w="263"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rPr>
                <w:sz w:val="20"/>
                <w:szCs w:val="20"/>
                <w:lang w:val="uk-UA"/>
              </w:rPr>
            </w:pPr>
            <w:r>
              <w:rPr>
                <w:sz w:val="20"/>
                <w:szCs w:val="20"/>
                <w:lang w:val="uk-UA"/>
              </w:rPr>
              <w:t>+</w:t>
            </w:r>
          </w:p>
        </w:tc>
        <w:tc>
          <w:tcPr>
            <w:tcW w:w="264" w:type="pct"/>
            <w:vAlign w:val="center"/>
          </w:tcPr>
          <w:p w:rsidR="0087229A" w:rsidRPr="00854653" w:rsidRDefault="0087229A" w:rsidP="008A6808">
            <w:pPr>
              <w:pStyle w:val="TableParagraph"/>
              <w:spacing w:line="164" w:lineRule="exact"/>
              <w:ind w:left="10"/>
              <w:jc w:val="center"/>
              <w:rPr>
                <w:sz w:val="20"/>
                <w:szCs w:val="20"/>
                <w:lang w:val="uk-UA"/>
              </w:rPr>
            </w:pPr>
            <w:r w:rsidRPr="00854653">
              <w:rPr>
                <w:sz w:val="20"/>
                <w:szCs w:val="20"/>
                <w:lang w:val="uk-UA"/>
              </w:rPr>
              <w:t>+</w:t>
            </w: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Pr="00854653"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0" w:type="pct"/>
          </w:tcPr>
          <w:p w:rsidR="0087229A" w:rsidRDefault="0087229A" w:rsidP="008A6808">
            <w:pPr>
              <w:pStyle w:val="TableParagraph"/>
              <w:spacing w:line="164" w:lineRule="exact"/>
              <w:ind w:left="10"/>
              <w:jc w:val="center"/>
              <w:rPr>
                <w:sz w:val="20"/>
                <w:szCs w:val="20"/>
                <w:lang w:val="uk-UA"/>
              </w:rPr>
            </w:pPr>
            <w:r>
              <w:rPr>
                <w:sz w:val="20"/>
                <w:szCs w:val="20"/>
                <w:lang w:val="uk-UA"/>
              </w:rPr>
              <w:t>+</w:t>
            </w:r>
          </w:p>
        </w:tc>
      </w:tr>
      <w:tr w:rsidR="0087229A" w:rsidTr="0087229A">
        <w:trPr>
          <w:trHeight w:val="184"/>
          <w:jc w:val="center"/>
        </w:trPr>
        <w:tc>
          <w:tcPr>
            <w:tcW w:w="1307" w:type="pct"/>
            <w:vAlign w:val="center"/>
          </w:tcPr>
          <w:p w:rsidR="0087229A" w:rsidRDefault="0087229A" w:rsidP="008A6808">
            <w:pPr>
              <w:pStyle w:val="TableParagraph"/>
              <w:spacing w:line="164" w:lineRule="exact"/>
              <w:ind w:left="0" w:right="76"/>
              <w:rPr>
                <w:sz w:val="20"/>
                <w:szCs w:val="20"/>
                <w:lang w:val="uk-UA"/>
              </w:rPr>
            </w:pPr>
            <w:r>
              <w:rPr>
                <w:sz w:val="20"/>
                <w:szCs w:val="20"/>
                <w:lang w:val="uk-UA"/>
              </w:rPr>
              <w:t>ФК2</w:t>
            </w:r>
          </w:p>
        </w:tc>
        <w:tc>
          <w:tcPr>
            <w:tcW w:w="263"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Pr="00854653"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Pr="00854653" w:rsidRDefault="0087229A" w:rsidP="008A6808">
            <w:pPr>
              <w:pStyle w:val="TableParagraph"/>
              <w:spacing w:line="164" w:lineRule="exact"/>
              <w:ind w:left="96"/>
              <w:jc w:val="center"/>
              <w:rPr>
                <w:sz w:val="20"/>
                <w:szCs w:val="20"/>
                <w:lang w:val="uk-UA"/>
              </w:rPr>
            </w:pPr>
            <w:r w:rsidRPr="00854653">
              <w:rPr>
                <w:sz w:val="20"/>
                <w:szCs w:val="20"/>
                <w:lang w:val="uk-UA"/>
              </w:rPr>
              <w:t>+</w:t>
            </w: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0" w:type="pct"/>
          </w:tcPr>
          <w:p w:rsidR="0087229A" w:rsidRDefault="0087229A" w:rsidP="008A6808">
            <w:pPr>
              <w:pStyle w:val="TableParagraph"/>
              <w:spacing w:line="164" w:lineRule="exact"/>
              <w:ind w:left="10"/>
              <w:jc w:val="center"/>
              <w:rPr>
                <w:sz w:val="20"/>
                <w:szCs w:val="20"/>
                <w:lang w:val="uk-UA"/>
              </w:rPr>
            </w:pPr>
            <w:r>
              <w:rPr>
                <w:sz w:val="20"/>
                <w:szCs w:val="20"/>
                <w:lang w:val="uk-UA"/>
              </w:rPr>
              <w:t>+</w:t>
            </w:r>
          </w:p>
        </w:tc>
      </w:tr>
      <w:tr w:rsidR="0087229A" w:rsidTr="0087229A">
        <w:trPr>
          <w:trHeight w:val="184"/>
          <w:jc w:val="center"/>
        </w:trPr>
        <w:tc>
          <w:tcPr>
            <w:tcW w:w="1307" w:type="pct"/>
            <w:vAlign w:val="center"/>
          </w:tcPr>
          <w:p w:rsidR="0087229A" w:rsidRDefault="0087229A" w:rsidP="008A6808">
            <w:pPr>
              <w:pStyle w:val="TableParagraph"/>
              <w:spacing w:line="163" w:lineRule="exact"/>
              <w:ind w:left="0" w:right="76"/>
              <w:rPr>
                <w:sz w:val="20"/>
                <w:szCs w:val="20"/>
                <w:lang w:val="uk-UA"/>
              </w:rPr>
            </w:pPr>
            <w:r>
              <w:rPr>
                <w:sz w:val="20"/>
                <w:szCs w:val="20"/>
                <w:lang w:val="uk-UA"/>
              </w:rPr>
              <w:t>ФК3</w:t>
            </w:r>
          </w:p>
        </w:tc>
        <w:tc>
          <w:tcPr>
            <w:tcW w:w="263" w:type="pct"/>
            <w:vAlign w:val="center"/>
          </w:tcPr>
          <w:p w:rsidR="0087229A" w:rsidRDefault="0087229A" w:rsidP="008A6808">
            <w:pPr>
              <w:pStyle w:val="TableParagraph"/>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spacing w:line="164" w:lineRule="exact"/>
              <w:ind w:left="96"/>
              <w:rPr>
                <w:sz w:val="20"/>
                <w:szCs w:val="20"/>
                <w:lang w:val="uk-UA"/>
              </w:rPr>
            </w:pPr>
            <w:r>
              <w:rPr>
                <w:sz w:val="20"/>
                <w:szCs w:val="20"/>
                <w:lang w:val="uk-UA"/>
              </w:rPr>
              <w:t>+</w:t>
            </w:r>
          </w:p>
        </w:tc>
        <w:tc>
          <w:tcPr>
            <w:tcW w:w="264" w:type="pct"/>
            <w:vAlign w:val="center"/>
          </w:tcPr>
          <w:p w:rsidR="0087229A" w:rsidRPr="00854653" w:rsidRDefault="0087229A" w:rsidP="008A6808">
            <w:pPr>
              <w:pStyle w:val="TableParagraph"/>
              <w:spacing w:line="164" w:lineRule="exact"/>
              <w:ind w:left="95"/>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Pr="00854653"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307" w:type="pct"/>
            <w:vAlign w:val="center"/>
          </w:tcPr>
          <w:p w:rsidR="0087229A" w:rsidRDefault="0087229A" w:rsidP="008A6808">
            <w:pPr>
              <w:pStyle w:val="TableParagraph"/>
              <w:spacing w:line="164" w:lineRule="exact"/>
              <w:ind w:left="0" w:right="76"/>
              <w:rPr>
                <w:sz w:val="20"/>
                <w:szCs w:val="20"/>
                <w:lang w:val="uk-UA"/>
              </w:rPr>
            </w:pPr>
            <w:r>
              <w:rPr>
                <w:sz w:val="20"/>
                <w:szCs w:val="20"/>
                <w:lang w:val="uk-UA"/>
              </w:rPr>
              <w:t>ФК4</w:t>
            </w:r>
          </w:p>
        </w:tc>
        <w:tc>
          <w:tcPr>
            <w:tcW w:w="263"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2"/>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1"/>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rPr>
                <w:sz w:val="20"/>
                <w:szCs w:val="20"/>
                <w:lang w:val="uk-UA"/>
              </w:rPr>
            </w:pPr>
            <w:r>
              <w:rPr>
                <w:sz w:val="20"/>
                <w:szCs w:val="20"/>
                <w:lang w:val="uk-UA"/>
              </w:rPr>
              <w:t>+</w:t>
            </w:r>
          </w:p>
        </w:tc>
        <w:tc>
          <w:tcPr>
            <w:tcW w:w="264" w:type="pct"/>
            <w:vAlign w:val="center"/>
          </w:tcPr>
          <w:p w:rsidR="0087229A" w:rsidRPr="00854653" w:rsidRDefault="0087229A" w:rsidP="008A6808">
            <w:pPr>
              <w:pStyle w:val="TableParagraph"/>
              <w:spacing w:line="164" w:lineRule="exact"/>
              <w:ind w:left="95"/>
              <w:jc w:val="center"/>
              <w:rPr>
                <w:sz w:val="20"/>
                <w:szCs w:val="20"/>
                <w:lang w:val="uk-UA"/>
              </w:rPr>
            </w:pPr>
            <w:r w:rsidRPr="00854653">
              <w:rPr>
                <w:sz w:val="20"/>
                <w:szCs w:val="20"/>
                <w:lang w:val="uk-UA"/>
              </w:rPr>
              <w:t>+</w:t>
            </w:r>
          </w:p>
        </w:tc>
        <w:tc>
          <w:tcPr>
            <w:tcW w:w="264" w:type="pct"/>
            <w:vAlign w:val="center"/>
          </w:tcPr>
          <w:p w:rsidR="0087229A" w:rsidRDefault="0087229A" w:rsidP="008A6808">
            <w:pPr>
              <w:pStyle w:val="TableParagraph"/>
              <w:jc w:val="center"/>
              <w:rPr>
                <w:sz w:val="20"/>
                <w:szCs w:val="20"/>
                <w:lang w:val="uk-UA"/>
              </w:rPr>
            </w:pPr>
            <w:r>
              <w:rPr>
                <w:sz w:val="20"/>
                <w:szCs w:val="20"/>
                <w:lang w:val="uk-UA"/>
              </w:rPr>
              <w:t>+</w:t>
            </w:r>
          </w:p>
        </w:tc>
        <w:tc>
          <w:tcPr>
            <w:tcW w:w="264" w:type="pct"/>
            <w:vAlign w:val="center"/>
          </w:tcPr>
          <w:p w:rsidR="0087229A" w:rsidRPr="00854653"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2"/>
          <w:jc w:val="center"/>
        </w:trPr>
        <w:tc>
          <w:tcPr>
            <w:tcW w:w="1307" w:type="pct"/>
            <w:vAlign w:val="center"/>
          </w:tcPr>
          <w:p w:rsidR="0087229A" w:rsidRDefault="0087229A" w:rsidP="008A6808">
            <w:pPr>
              <w:pStyle w:val="TableParagraph"/>
              <w:spacing w:line="164" w:lineRule="exact"/>
              <w:ind w:left="0" w:right="76"/>
              <w:rPr>
                <w:sz w:val="20"/>
                <w:szCs w:val="20"/>
                <w:lang w:val="uk-UA"/>
              </w:rPr>
            </w:pPr>
            <w:r>
              <w:rPr>
                <w:sz w:val="20"/>
                <w:szCs w:val="20"/>
                <w:lang w:val="uk-UA"/>
              </w:rPr>
              <w:t>ФК5</w:t>
            </w:r>
          </w:p>
        </w:tc>
        <w:tc>
          <w:tcPr>
            <w:tcW w:w="263"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spacing w:line="163" w:lineRule="exact"/>
              <w:ind w:left="96"/>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spacing w:line="163" w:lineRule="exact"/>
              <w:ind w:left="96"/>
              <w:jc w:val="center"/>
              <w:rPr>
                <w:sz w:val="20"/>
                <w:szCs w:val="20"/>
                <w:lang w:val="uk-UA"/>
              </w:rPr>
            </w:pPr>
          </w:p>
        </w:tc>
        <w:tc>
          <w:tcPr>
            <w:tcW w:w="264" w:type="pct"/>
            <w:vAlign w:val="center"/>
          </w:tcPr>
          <w:p w:rsidR="0087229A" w:rsidRDefault="0087229A" w:rsidP="008A6808">
            <w:pPr>
              <w:pStyle w:val="TableParagraph"/>
              <w:spacing w:line="163" w:lineRule="exact"/>
              <w:ind w:left="96"/>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spacing w:line="163" w:lineRule="exact"/>
              <w:ind w:left="96"/>
              <w:jc w:val="center"/>
              <w:rPr>
                <w:sz w:val="20"/>
                <w:szCs w:val="20"/>
                <w:lang w:val="uk-UA"/>
              </w:rPr>
            </w:pPr>
          </w:p>
        </w:tc>
        <w:tc>
          <w:tcPr>
            <w:tcW w:w="264" w:type="pct"/>
            <w:vAlign w:val="center"/>
          </w:tcPr>
          <w:p w:rsidR="0087229A" w:rsidRPr="00854653"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r>
              <w:rPr>
                <w:sz w:val="20"/>
                <w:szCs w:val="20"/>
                <w:lang w:val="uk-UA"/>
              </w:rPr>
              <w:t>+</w:t>
            </w:r>
          </w:p>
        </w:tc>
        <w:tc>
          <w:tcPr>
            <w:tcW w:w="264" w:type="pct"/>
            <w:vAlign w:val="center"/>
          </w:tcPr>
          <w:p w:rsidR="0087229A" w:rsidRPr="00854653" w:rsidRDefault="0087229A" w:rsidP="008A6808">
            <w:pPr>
              <w:pStyle w:val="TableParagraph"/>
              <w:spacing w:line="163" w:lineRule="exact"/>
              <w:ind w:left="96"/>
              <w:jc w:val="center"/>
              <w:rPr>
                <w:sz w:val="20"/>
                <w:szCs w:val="20"/>
                <w:lang w:val="uk-UA"/>
              </w:rPr>
            </w:pPr>
          </w:p>
        </w:tc>
        <w:tc>
          <w:tcPr>
            <w:tcW w:w="264" w:type="pct"/>
            <w:vAlign w:val="center"/>
          </w:tcPr>
          <w:p w:rsidR="0087229A" w:rsidRDefault="0087229A" w:rsidP="008A6808">
            <w:pPr>
              <w:pStyle w:val="TableParagraph"/>
              <w:spacing w:line="163" w:lineRule="exact"/>
              <w:ind w:left="96"/>
              <w:jc w:val="center"/>
              <w:rPr>
                <w:sz w:val="20"/>
                <w:szCs w:val="20"/>
                <w:lang w:val="uk-UA"/>
              </w:rPr>
            </w:pPr>
            <w:r>
              <w:rPr>
                <w:sz w:val="20"/>
                <w:szCs w:val="20"/>
                <w:lang w:val="uk-UA"/>
              </w:rPr>
              <w:t>+</w:t>
            </w:r>
          </w:p>
        </w:tc>
        <w:tc>
          <w:tcPr>
            <w:tcW w:w="260" w:type="pct"/>
          </w:tcPr>
          <w:p w:rsidR="0087229A" w:rsidRDefault="0087229A" w:rsidP="008A6808">
            <w:pPr>
              <w:pStyle w:val="TableParagraph"/>
              <w:spacing w:line="163" w:lineRule="exact"/>
              <w:ind w:left="96"/>
              <w:jc w:val="center"/>
              <w:rPr>
                <w:sz w:val="20"/>
                <w:szCs w:val="20"/>
                <w:lang w:val="uk-UA"/>
              </w:rPr>
            </w:pPr>
            <w:r>
              <w:rPr>
                <w:sz w:val="20"/>
                <w:szCs w:val="20"/>
                <w:lang w:val="uk-UA"/>
              </w:rPr>
              <w:t>+</w:t>
            </w:r>
          </w:p>
        </w:tc>
      </w:tr>
      <w:tr w:rsidR="0087229A" w:rsidTr="0087229A">
        <w:trPr>
          <w:trHeight w:val="184"/>
          <w:jc w:val="center"/>
        </w:trPr>
        <w:tc>
          <w:tcPr>
            <w:tcW w:w="1307" w:type="pct"/>
            <w:vAlign w:val="center"/>
          </w:tcPr>
          <w:p w:rsidR="0087229A" w:rsidRDefault="0087229A" w:rsidP="008A6808">
            <w:pPr>
              <w:rPr>
                <w:sz w:val="20"/>
                <w:szCs w:val="20"/>
              </w:rPr>
            </w:pPr>
            <w:r>
              <w:rPr>
                <w:sz w:val="20"/>
                <w:szCs w:val="20"/>
              </w:rPr>
              <w:t>ФК6</w:t>
            </w:r>
          </w:p>
        </w:tc>
        <w:tc>
          <w:tcPr>
            <w:tcW w:w="263"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spacing w:line="164" w:lineRule="exact"/>
              <w:ind w:left="13"/>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1"/>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Pr="00854653" w:rsidRDefault="0087229A" w:rsidP="008A6808">
            <w:pPr>
              <w:pStyle w:val="TableParagraph"/>
              <w:spacing w:line="164" w:lineRule="exact"/>
              <w:ind w:left="95"/>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Pr="00854653"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307" w:type="pct"/>
            <w:vAlign w:val="center"/>
          </w:tcPr>
          <w:p w:rsidR="0087229A" w:rsidRDefault="0087229A" w:rsidP="008A6808">
            <w:pPr>
              <w:rPr>
                <w:sz w:val="20"/>
                <w:szCs w:val="20"/>
              </w:rPr>
            </w:pPr>
            <w:r>
              <w:rPr>
                <w:sz w:val="20"/>
                <w:szCs w:val="20"/>
              </w:rPr>
              <w:t>ФК7</w:t>
            </w:r>
          </w:p>
        </w:tc>
        <w:tc>
          <w:tcPr>
            <w:tcW w:w="263"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2"/>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spacing w:line="164" w:lineRule="exact"/>
              <w:ind w:left="11"/>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Pr="00854653" w:rsidRDefault="0087229A" w:rsidP="008A6808">
            <w:pPr>
              <w:pStyle w:val="TableParagraph"/>
              <w:spacing w:line="164" w:lineRule="exact"/>
              <w:ind w:left="95"/>
              <w:jc w:val="center"/>
              <w:rPr>
                <w:sz w:val="20"/>
                <w:szCs w:val="20"/>
                <w:lang w:val="uk-UA"/>
              </w:rPr>
            </w:pPr>
          </w:p>
        </w:tc>
        <w:tc>
          <w:tcPr>
            <w:tcW w:w="264" w:type="pct"/>
            <w:vAlign w:val="center"/>
          </w:tcPr>
          <w:p w:rsidR="0087229A" w:rsidRDefault="0087229A" w:rsidP="008A6808">
            <w:pPr>
              <w:pStyle w:val="TableParagraph"/>
              <w:spacing w:line="164" w:lineRule="exact"/>
              <w:ind w:left="15"/>
              <w:jc w:val="center"/>
              <w:rPr>
                <w:sz w:val="20"/>
                <w:szCs w:val="20"/>
                <w:lang w:val="uk-UA"/>
              </w:rPr>
            </w:pPr>
          </w:p>
        </w:tc>
        <w:tc>
          <w:tcPr>
            <w:tcW w:w="264" w:type="pct"/>
            <w:vAlign w:val="center"/>
          </w:tcPr>
          <w:p w:rsidR="0087229A" w:rsidRPr="00854653"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307" w:type="pct"/>
            <w:vAlign w:val="center"/>
          </w:tcPr>
          <w:p w:rsidR="0087229A" w:rsidRDefault="0087229A" w:rsidP="008A6808">
            <w:pPr>
              <w:rPr>
                <w:sz w:val="20"/>
                <w:szCs w:val="20"/>
              </w:rPr>
            </w:pPr>
            <w:r>
              <w:rPr>
                <w:sz w:val="20"/>
                <w:szCs w:val="20"/>
              </w:rPr>
              <w:t>ФК8</w:t>
            </w:r>
          </w:p>
        </w:tc>
        <w:tc>
          <w:tcPr>
            <w:tcW w:w="263"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2"/>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spacing w:line="164" w:lineRule="exact"/>
              <w:ind w:left="11"/>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Pr="00854653" w:rsidRDefault="0087229A" w:rsidP="008A6808">
            <w:pPr>
              <w:pStyle w:val="TableParagraph"/>
              <w:spacing w:line="164" w:lineRule="exact"/>
              <w:ind w:left="95"/>
              <w:jc w:val="center"/>
              <w:rPr>
                <w:sz w:val="20"/>
                <w:szCs w:val="20"/>
                <w:lang w:val="uk-UA"/>
              </w:rPr>
            </w:pPr>
            <w:r w:rsidRPr="00854653">
              <w:rPr>
                <w:sz w:val="20"/>
                <w:szCs w:val="20"/>
                <w:lang w:val="uk-UA"/>
              </w:rPr>
              <w:t>+</w:t>
            </w:r>
          </w:p>
        </w:tc>
        <w:tc>
          <w:tcPr>
            <w:tcW w:w="264" w:type="pct"/>
            <w:vAlign w:val="center"/>
          </w:tcPr>
          <w:p w:rsidR="0087229A" w:rsidRDefault="0087229A" w:rsidP="008A6808">
            <w:pPr>
              <w:pStyle w:val="TableParagraph"/>
              <w:spacing w:line="164" w:lineRule="exact"/>
              <w:ind w:left="15"/>
              <w:jc w:val="center"/>
              <w:rPr>
                <w:sz w:val="20"/>
                <w:szCs w:val="20"/>
                <w:lang w:val="uk-UA"/>
              </w:rPr>
            </w:pPr>
          </w:p>
        </w:tc>
        <w:tc>
          <w:tcPr>
            <w:tcW w:w="264" w:type="pct"/>
            <w:vAlign w:val="center"/>
          </w:tcPr>
          <w:p w:rsidR="0087229A" w:rsidRPr="00854653" w:rsidRDefault="0087229A" w:rsidP="008A6808">
            <w:pPr>
              <w:pStyle w:val="TableParagraph"/>
              <w:spacing w:line="164" w:lineRule="exact"/>
              <w:ind w:left="96"/>
              <w:jc w:val="center"/>
              <w:rPr>
                <w:sz w:val="20"/>
                <w:szCs w:val="20"/>
                <w:lang w:val="uk-UA"/>
              </w:rPr>
            </w:pPr>
            <w:r w:rsidRPr="00854653">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307" w:type="pct"/>
            <w:vAlign w:val="center"/>
          </w:tcPr>
          <w:p w:rsidR="0087229A" w:rsidRDefault="0087229A" w:rsidP="008A6808">
            <w:pPr>
              <w:rPr>
                <w:sz w:val="20"/>
                <w:szCs w:val="20"/>
              </w:rPr>
            </w:pPr>
            <w:r>
              <w:rPr>
                <w:sz w:val="20"/>
                <w:szCs w:val="20"/>
              </w:rPr>
              <w:t>ФК9</w:t>
            </w:r>
          </w:p>
        </w:tc>
        <w:tc>
          <w:tcPr>
            <w:tcW w:w="263"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2"/>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1"/>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Pr="00854653" w:rsidRDefault="0087229A" w:rsidP="008A6808">
            <w:pPr>
              <w:pStyle w:val="TableParagraph"/>
              <w:spacing w:line="164" w:lineRule="exact"/>
              <w:ind w:left="95"/>
              <w:jc w:val="center"/>
              <w:rPr>
                <w:sz w:val="20"/>
                <w:szCs w:val="20"/>
                <w:lang w:val="uk-UA"/>
              </w:rPr>
            </w:pPr>
            <w:r w:rsidRPr="00854653">
              <w:rPr>
                <w:sz w:val="20"/>
                <w:szCs w:val="20"/>
                <w:lang w:val="uk-UA"/>
              </w:rPr>
              <w:t>+</w:t>
            </w:r>
          </w:p>
        </w:tc>
        <w:tc>
          <w:tcPr>
            <w:tcW w:w="264" w:type="pct"/>
            <w:vAlign w:val="center"/>
          </w:tcPr>
          <w:p w:rsidR="0087229A" w:rsidRDefault="0087229A" w:rsidP="008A6808">
            <w:pPr>
              <w:pStyle w:val="TableParagraph"/>
              <w:spacing w:line="164" w:lineRule="exact"/>
              <w:ind w:left="15"/>
              <w:jc w:val="center"/>
              <w:rPr>
                <w:sz w:val="20"/>
                <w:szCs w:val="20"/>
                <w:lang w:val="uk-UA"/>
              </w:rPr>
            </w:pPr>
          </w:p>
        </w:tc>
        <w:tc>
          <w:tcPr>
            <w:tcW w:w="264" w:type="pct"/>
            <w:vAlign w:val="center"/>
          </w:tcPr>
          <w:p w:rsidR="0087229A" w:rsidRPr="00854653"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307" w:type="pct"/>
            <w:vAlign w:val="center"/>
          </w:tcPr>
          <w:p w:rsidR="0087229A" w:rsidRDefault="0087229A" w:rsidP="008A6808">
            <w:pPr>
              <w:rPr>
                <w:sz w:val="20"/>
                <w:szCs w:val="20"/>
                <w:highlight w:val="red"/>
              </w:rPr>
            </w:pPr>
            <w:r>
              <w:rPr>
                <w:sz w:val="20"/>
                <w:szCs w:val="20"/>
              </w:rPr>
              <w:t>ФК10</w:t>
            </w:r>
          </w:p>
        </w:tc>
        <w:tc>
          <w:tcPr>
            <w:tcW w:w="263"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2"/>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spacing w:line="164" w:lineRule="exact"/>
              <w:ind w:left="11"/>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Pr="00854653" w:rsidRDefault="0087229A" w:rsidP="008A6808">
            <w:pPr>
              <w:pStyle w:val="TableParagraph"/>
              <w:spacing w:line="164" w:lineRule="exact"/>
              <w:ind w:left="95"/>
              <w:jc w:val="center"/>
              <w:rPr>
                <w:sz w:val="20"/>
                <w:szCs w:val="20"/>
                <w:lang w:val="uk-UA"/>
              </w:rPr>
            </w:pPr>
          </w:p>
        </w:tc>
        <w:tc>
          <w:tcPr>
            <w:tcW w:w="264" w:type="pct"/>
            <w:vAlign w:val="center"/>
          </w:tcPr>
          <w:p w:rsidR="0087229A" w:rsidRDefault="0087229A" w:rsidP="008A6808">
            <w:pPr>
              <w:pStyle w:val="TableParagraph"/>
              <w:spacing w:line="164" w:lineRule="exact"/>
              <w:ind w:left="15"/>
              <w:jc w:val="center"/>
              <w:rPr>
                <w:sz w:val="20"/>
                <w:szCs w:val="20"/>
                <w:lang w:val="uk-UA"/>
              </w:rPr>
            </w:pPr>
          </w:p>
        </w:tc>
        <w:tc>
          <w:tcPr>
            <w:tcW w:w="264" w:type="pct"/>
            <w:vAlign w:val="center"/>
          </w:tcPr>
          <w:p w:rsidR="0087229A" w:rsidRPr="00854653" w:rsidRDefault="0087229A" w:rsidP="008A6808">
            <w:pPr>
              <w:pStyle w:val="TableParagraph"/>
              <w:spacing w:line="164" w:lineRule="exact"/>
              <w:ind w:left="96"/>
              <w:jc w:val="center"/>
              <w:rPr>
                <w:sz w:val="20"/>
                <w:szCs w:val="20"/>
                <w:lang w:val="uk-UA"/>
              </w:rPr>
            </w:pPr>
            <w:r w:rsidRPr="00854653">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307" w:type="pct"/>
            <w:vAlign w:val="center"/>
          </w:tcPr>
          <w:p w:rsidR="0087229A" w:rsidRDefault="0087229A" w:rsidP="008A6808">
            <w:pPr>
              <w:rPr>
                <w:sz w:val="20"/>
                <w:szCs w:val="20"/>
              </w:rPr>
            </w:pPr>
            <w:r>
              <w:rPr>
                <w:sz w:val="20"/>
                <w:szCs w:val="20"/>
              </w:rPr>
              <w:t>ФК11</w:t>
            </w:r>
          </w:p>
        </w:tc>
        <w:tc>
          <w:tcPr>
            <w:tcW w:w="263"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2"/>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spacing w:line="164" w:lineRule="exact"/>
              <w:ind w:left="11"/>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96"/>
              <w:rPr>
                <w:sz w:val="20"/>
                <w:szCs w:val="20"/>
                <w:lang w:val="uk-UA"/>
              </w:rPr>
            </w:pPr>
            <w:r>
              <w:rPr>
                <w:sz w:val="20"/>
                <w:szCs w:val="20"/>
                <w:lang w:val="uk-UA"/>
              </w:rPr>
              <w:t>+</w:t>
            </w:r>
          </w:p>
        </w:tc>
        <w:tc>
          <w:tcPr>
            <w:tcW w:w="264" w:type="pct"/>
            <w:vAlign w:val="center"/>
          </w:tcPr>
          <w:p w:rsidR="0087229A" w:rsidRPr="00854653" w:rsidRDefault="0087229A" w:rsidP="008A6808">
            <w:pPr>
              <w:pStyle w:val="TableParagraph"/>
              <w:spacing w:line="164" w:lineRule="exact"/>
              <w:ind w:left="95"/>
              <w:jc w:val="center"/>
              <w:rPr>
                <w:sz w:val="20"/>
                <w:szCs w:val="20"/>
                <w:lang w:val="uk-UA"/>
              </w:rPr>
            </w:pPr>
            <w:r w:rsidRPr="00854653">
              <w:rPr>
                <w:sz w:val="20"/>
                <w:szCs w:val="20"/>
                <w:lang w:val="uk-UA"/>
              </w:rPr>
              <w:t>+</w:t>
            </w:r>
          </w:p>
        </w:tc>
        <w:tc>
          <w:tcPr>
            <w:tcW w:w="264" w:type="pct"/>
            <w:vAlign w:val="center"/>
          </w:tcPr>
          <w:p w:rsidR="0087229A" w:rsidRDefault="0087229A" w:rsidP="008A6808">
            <w:pPr>
              <w:pStyle w:val="TableParagraph"/>
              <w:spacing w:line="164" w:lineRule="exact"/>
              <w:ind w:left="15"/>
              <w:jc w:val="center"/>
              <w:rPr>
                <w:sz w:val="20"/>
                <w:szCs w:val="20"/>
                <w:lang w:val="uk-UA"/>
              </w:rPr>
            </w:pPr>
          </w:p>
        </w:tc>
        <w:tc>
          <w:tcPr>
            <w:tcW w:w="264" w:type="pct"/>
            <w:vAlign w:val="center"/>
          </w:tcPr>
          <w:p w:rsidR="0087229A" w:rsidRPr="00854653"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307" w:type="pct"/>
            <w:vAlign w:val="center"/>
          </w:tcPr>
          <w:p w:rsidR="0087229A" w:rsidRDefault="0087229A" w:rsidP="008A6808">
            <w:pPr>
              <w:rPr>
                <w:sz w:val="20"/>
                <w:szCs w:val="20"/>
              </w:rPr>
            </w:pPr>
            <w:r>
              <w:rPr>
                <w:sz w:val="20"/>
                <w:szCs w:val="20"/>
              </w:rPr>
              <w:t>ФК12</w:t>
            </w:r>
          </w:p>
        </w:tc>
        <w:tc>
          <w:tcPr>
            <w:tcW w:w="263"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2"/>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1"/>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Pr="00854653" w:rsidRDefault="0087229A" w:rsidP="008A6808">
            <w:pPr>
              <w:pStyle w:val="TableParagraph"/>
              <w:spacing w:line="164" w:lineRule="exact"/>
              <w:ind w:left="95"/>
              <w:jc w:val="center"/>
              <w:rPr>
                <w:sz w:val="20"/>
                <w:szCs w:val="20"/>
                <w:lang w:val="uk-UA"/>
              </w:rPr>
            </w:pPr>
          </w:p>
        </w:tc>
        <w:tc>
          <w:tcPr>
            <w:tcW w:w="264" w:type="pct"/>
            <w:vAlign w:val="center"/>
          </w:tcPr>
          <w:p w:rsidR="0087229A" w:rsidRDefault="0087229A" w:rsidP="008A6808">
            <w:pPr>
              <w:pStyle w:val="TableParagraph"/>
              <w:spacing w:line="164" w:lineRule="exact"/>
              <w:ind w:left="15"/>
              <w:jc w:val="center"/>
              <w:rPr>
                <w:sz w:val="20"/>
                <w:szCs w:val="20"/>
                <w:lang w:val="uk-UA"/>
              </w:rPr>
            </w:pPr>
            <w:r>
              <w:rPr>
                <w:sz w:val="20"/>
                <w:szCs w:val="20"/>
                <w:lang w:val="uk-UA"/>
              </w:rPr>
              <w:t>+</w:t>
            </w:r>
          </w:p>
        </w:tc>
        <w:tc>
          <w:tcPr>
            <w:tcW w:w="264" w:type="pct"/>
            <w:vAlign w:val="center"/>
          </w:tcPr>
          <w:p w:rsidR="0087229A" w:rsidRPr="00854653"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307" w:type="pct"/>
            <w:vAlign w:val="center"/>
          </w:tcPr>
          <w:p w:rsidR="0087229A" w:rsidRDefault="0087229A" w:rsidP="008A6808">
            <w:pPr>
              <w:rPr>
                <w:sz w:val="20"/>
                <w:szCs w:val="20"/>
              </w:rPr>
            </w:pPr>
            <w:r>
              <w:rPr>
                <w:sz w:val="20"/>
                <w:szCs w:val="20"/>
              </w:rPr>
              <w:t>ФК13</w:t>
            </w:r>
          </w:p>
        </w:tc>
        <w:tc>
          <w:tcPr>
            <w:tcW w:w="263"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2"/>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1"/>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Pr="00854653" w:rsidRDefault="0087229A" w:rsidP="008A6808">
            <w:pPr>
              <w:pStyle w:val="TableParagraph"/>
              <w:spacing w:line="164" w:lineRule="exact"/>
              <w:ind w:left="95"/>
              <w:jc w:val="center"/>
              <w:rPr>
                <w:sz w:val="20"/>
                <w:szCs w:val="20"/>
                <w:lang w:val="uk-UA"/>
              </w:rPr>
            </w:pPr>
            <w:r w:rsidRPr="00854653">
              <w:rPr>
                <w:sz w:val="20"/>
                <w:szCs w:val="20"/>
                <w:lang w:val="uk-UA"/>
              </w:rPr>
              <w:t>+</w:t>
            </w:r>
          </w:p>
        </w:tc>
        <w:tc>
          <w:tcPr>
            <w:tcW w:w="264" w:type="pct"/>
            <w:vAlign w:val="center"/>
          </w:tcPr>
          <w:p w:rsidR="0087229A" w:rsidRDefault="0087229A" w:rsidP="008A6808">
            <w:pPr>
              <w:pStyle w:val="TableParagraph"/>
              <w:spacing w:line="164" w:lineRule="exact"/>
              <w:ind w:left="15"/>
              <w:jc w:val="center"/>
              <w:rPr>
                <w:sz w:val="20"/>
                <w:szCs w:val="20"/>
                <w:lang w:val="uk-UA"/>
              </w:rPr>
            </w:pPr>
          </w:p>
        </w:tc>
        <w:tc>
          <w:tcPr>
            <w:tcW w:w="264" w:type="pct"/>
            <w:vAlign w:val="center"/>
          </w:tcPr>
          <w:p w:rsidR="0087229A" w:rsidRPr="00854653"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307" w:type="pct"/>
            <w:vAlign w:val="center"/>
          </w:tcPr>
          <w:p w:rsidR="0087229A" w:rsidRDefault="0087229A" w:rsidP="008A6808">
            <w:pPr>
              <w:rPr>
                <w:sz w:val="20"/>
                <w:szCs w:val="20"/>
              </w:rPr>
            </w:pPr>
            <w:r>
              <w:rPr>
                <w:sz w:val="20"/>
                <w:szCs w:val="20"/>
              </w:rPr>
              <w:t>ФК14</w:t>
            </w:r>
          </w:p>
        </w:tc>
        <w:tc>
          <w:tcPr>
            <w:tcW w:w="263"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2"/>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spacing w:line="164" w:lineRule="exact"/>
              <w:ind w:left="11"/>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Pr="00854653" w:rsidRDefault="0087229A" w:rsidP="008A6808">
            <w:pPr>
              <w:pStyle w:val="TableParagraph"/>
              <w:spacing w:line="164" w:lineRule="exact"/>
              <w:ind w:left="95"/>
              <w:jc w:val="center"/>
              <w:rPr>
                <w:sz w:val="20"/>
                <w:szCs w:val="20"/>
                <w:lang w:val="uk-UA"/>
              </w:rPr>
            </w:pPr>
          </w:p>
        </w:tc>
        <w:tc>
          <w:tcPr>
            <w:tcW w:w="264" w:type="pct"/>
            <w:vAlign w:val="center"/>
          </w:tcPr>
          <w:p w:rsidR="0087229A" w:rsidRDefault="0087229A" w:rsidP="008A6808">
            <w:pPr>
              <w:pStyle w:val="TableParagraph"/>
              <w:spacing w:line="164" w:lineRule="exact"/>
              <w:ind w:left="15"/>
              <w:jc w:val="center"/>
              <w:rPr>
                <w:sz w:val="20"/>
                <w:szCs w:val="20"/>
                <w:lang w:val="uk-UA"/>
              </w:rPr>
            </w:pPr>
          </w:p>
        </w:tc>
        <w:tc>
          <w:tcPr>
            <w:tcW w:w="264" w:type="pct"/>
            <w:vAlign w:val="center"/>
          </w:tcPr>
          <w:p w:rsidR="0087229A" w:rsidRPr="00854653"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307" w:type="pct"/>
            <w:vAlign w:val="center"/>
          </w:tcPr>
          <w:p w:rsidR="0087229A" w:rsidRDefault="0087229A" w:rsidP="008A6808">
            <w:pPr>
              <w:rPr>
                <w:sz w:val="20"/>
                <w:szCs w:val="20"/>
              </w:rPr>
            </w:pPr>
            <w:r>
              <w:rPr>
                <w:sz w:val="20"/>
                <w:szCs w:val="20"/>
              </w:rPr>
              <w:t>ФК15</w:t>
            </w:r>
          </w:p>
        </w:tc>
        <w:tc>
          <w:tcPr>
            <w:tcW w:w="263"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2"/>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1"/>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Pr="00854653" w:rsidRDefault="0087229A" w:rsidP="008A6808">
            <w:pPr>
              <w:pStyle w:val="TableParagraph"/>
              <w:spacing w:line="164" w:lineRule="exact"/>
              <w:ind w:left="95"/>
              <w:jc w:val="center"/>
              <w:rPr>
                <w:sz w:val="20"/>
                <w:szCs w:val="20"/>
                <w:lang w:val="uk-UA"/>
              </w:rPr>
            </w:pPr>
            <w:r w:rsidRPr="00854653">
              <w:rPr>
                <w:sz w:val="20"/>
                <w:szCs w:val="20"/>
                <w:lang w:val="uk-UA"/>
              </w:rPr>
              <w:t>+</w:t>
            </w:r>
          </w:p>
        </w:tc>
        <w:tc>
          <w:tcPr>
            <w:tcW w:w="264" w:type="pct"/>
            <w:vAlign w:val="center"/>
          </w:tcPr>
          <w:p w:rsidR="0087229A" w:rsidRDefault="0087229A" w:rsidP="008A6808">
            <w:pPr>
              <w:pStyle w:val="TableParagraph"/>
              <w:spacing w:line="164" w:lineRule="exact"/>
              <w:ind w:left="15"/>
              <w:jc w:val="center"/>
              <w:rPr>
                <w:sz w:val="20"/>
                <w:szCs w:val="20"/>
                <w:lang w:val="uk-UA"/>
              </w:rPr>
            </w:pPr>
          </w:p>
        </w:tc>
        <w:tc>
          <w:tcPr>
            <w:tcW w:w="264" w:type="pct"/>
            <w:vAlign w:val="center"/>
          </w:tcPr>
          <w:p w:rsidR="0087229A" w:rsidRPr="00854653"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307" w:type="pct"/>
            <w:vAlign w:val="center"/>
          </w:tcPr>
          <w:p w:rsidR="0087229A" w:rsidRDefault="0087229A" w:rsidP="008A6808">
            <w:pPr>
              <w:rPr>
                <w:sz w:val="20"/>
                <w:szCs w:val="20"/>
                <w:highlight w:val="red"/>
              </w:rPr>
            </w:pPr>
            <w:r>
              <w:rPr>
                <w:sz w:val="20"/>
                <w:szCs w:val="20"/>
              </w:rPr>
              <w:t>ФК16</w:t>
            </w:r>
          </w:p>
        </w:tc>
        <w:tc>
          <w:tcPr>
            <w:tcW w:w="263"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2"/>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spacing w:line="164" w:lineRule="exact"/>
              <w:ind w:left="11"/>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Pr="00854653" w:rsidRDefault="0087229A" w:rsidP="008A6808">
            <w:pPr>
              <w:pStyle w:val="TableParagraph"/>
              <w:spacing w:line="164" w:lineRule="exact"/>
              <w:ind w:left="95"/>
              <w:jc w:val="center"/>
              <w:rPr>
                <w:sz w:val="20"/>
                <w:szCs w:val="20"/>
                <w:lang w:val="uk-UA"/>
              </w:rPr>
            </w:pPr>
            <w:r w:rsidRPr="00854653">
              <w:rPr>
                <w:sz w:val="20"/>
                <w:szCs w:val="20"/>
                <w:lang w:val="uk-UA"/>
              </w:rPr>
              <w:t>+</w:t>
            </w:r>
          </w:p>
        </w:tc>
        <w:tc>
          <w:tcPr>
            <w:tcW w:w="264" w:type="pct"/>
            <w:vAlign w:val="center"/>
          </w:tcPr>
          <w:p w:rsidR="0087229A" w:rsidRDefault="0087229A" w:rsidP="008A6808">
            <w:pPr>
              <w:pStyle w:val="TableParagraph"/>
              <w:spacing w:line="164" w:lineRule="exact"/>
              <w:ind w:left="15"/>
              <w:jc w:val="center"/>
              <w:rPr>
                <w:sz w:val="20"/>
                <w:szCs w:val="20"/>
                <w:lang w:val="uk-UA"/>
              </w:rPr>
            </w:pPr>
            <w:r>
              <w:rPr>
                <w:sz w:val="20"/>
                <w:szCs w:val="20"/>
                <w:lang w:val="uk-UA"/>
              </w:rPr>
              <w:t>+</w:t>
            </w:r>
          </w:p>
        </w:tc>
        <w:tc>
          <w:tcPr>
            <w:tcW w:w="264" w:type="pct"/>
            <w:vAlign w:val="center"/>
          </w:tcPr>
          <w:p w:rsidR="0087229A" w:rsidRPr="00854653"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307" w:type="pct"/>
            <w:vAlign w:val="center"/>
          </w:tcPr>
          <w:p w:rsidR="0087229A" w:rsidRDefault="0087229A" w:rsidP="008A6808">
            <w:pPr>
              <w:rPr>
                <w:sz w:val="20"/>
                <w:szCs w:val="20"/>
              </w:rPr>
            </w:pPr>
            <w:r>
              <w:rPr>
                <w:sz w:val="20"/>
                <w:szCs w:val="20"/>
              </w:rPr>
              <w:t>ФК17</w:t>
            </w:r>
          </w:p>
        </w:tc>
        <w:tc>
          <w:tcPr>
            <w:tcW w:w="263"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12"/>
              <w:jc w:val="center"/>
              <w:rPr>
                <w:sz w:val="20"/>
                <w:szCs w:val="20"/>
                <w:lang w:val="uk-UA"/>
              </w:rPr>
            </w:pPr>
          </w:p>
        </w:tc>
        <w:tc>
          <w:tcPr>
            <w:tcW w:w="264" w:type="pct"/>
            <w:vAlign w:val="center"/>
          </w:tcPr>
          <w:p w:rsidR="0087229A" w:rsidRDefault="0087229A" w:rsidP="008A6808">
            <w:pPr>
              <w:pStyle w:val="TableParagraph"/>
              <w:jc w:val="center"/>
              <w:rPr>
                <w:sz w:val="20"/>
                <w:szCs w:val="20"/>
                <w:lang w:val="uk-UA"/>
              </w:rPr>
            </w:pPr>
          </w:p>
        </w:tc>
        <w:tc>
          <w:tcPr>
            <w:tcW w:w="264" w:type="pct"/>
            <w:vAlign w:val="center"/>
          </w:tcPr>
          <w:p w:rsidR="0087229A" w:rsidRDefault="0087229A" w:rsidP="008A6808">
            <w:pPr>
              <w:pStyle w:val="TableParagraph"/>
              <w:spacing w:line="164" w:lineRule="exact"/>
              <w:ind w:left="11"/>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4" w:type="pct"/>
            <w:vAlign w:val="center"/>
          </w:tcPr>
          <w:p w:rsidR="0087229A" w:rsidRDefault="0087229A" w:rsidP="008A6808">
            <w:pPr>
              <w:pStyle w:val="TableParagraph"/>
              <w:spacing w:line="164" w:lineRule="exact"/>
              <w:ind w:left="10"/>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p>
        </w:tc>
        <w:tc>
          <w:tcPr>
            <w:tcW w:w="264" w:type="pct"/>
            <w:vAlign w:val="center"/>
          </w:tcPr>
          <w:p w:rsidR="0087229A" w:rsidRPr="00854653" w:rsidRDefault="0087229A" w:rsidP="008A6808">
            <w:pPr>
              <w:pStyle w:val="TableParagraph"/>
              <w:spacing w:line="164" w:lineRule="exact"/>
              <w:ind w:left="95"/>
              <w:jc w:val="center"/>
              <w:rPr>
                <w:sz w:val="20"/>
                <w:szCs w:val="20"/>
                <w:lang w:val="uk-UA"/>
              </w:rPr>
            </w:pPr>
          </w:p>
        </w:tc>
        <w:tc>
          <w:tcPr>
            <w:tcW w:w="264" w:type="pct"/>
            <w:vAlign w:val="center"/>
          </w:tcPr>
          <w:p w:rsidR="0087229A" w:rsidRDefault="0087229A" w:rsidP="008A6808">
            <w:pPr>
              <w:pStyle w:val="TableParagraph"/>
              <w:spacing w:line="164" w:lineRule="exact"/>
              <w:ind w:left="15"/>
              <w:jc w:val="center"/>
              <w:rPr>
                <w:sz w:val="20"/>
                <w:szCs w:val="20"/>
                <w:lang w:val="uk-UA"/>
              </w:rPr>
            </w:pPr>
            <w:r>
              <w:rPr>
                <w:sz w:val="20"/>
                <w:szCs w:val="20"/>
                <w:lang w:val="uk-UA"/>
              </w:rPr>
              <w:t>+</w:t>
            </w:r>
          </w:p>
        </w:tc>
        <w:tc>
          <w:tcPr>
            <w:tcW w:w="264" w:type="pct"/>
            <w:vAlign w:val="center"/>
          </w:tcPr>
          <w:p w:rsidR="0087229A" w:rsidRPr="00854653" w:rsidRDefault="0087229A" w:rsidP="008A6808">
            <w:pPr>
              <w:pStyle w:val="TableParagraph"/>
              <w:spacing w:line="164" w:lineRule="exact"/>
              <w:ind w:left="96"/>
              <w:jc w:val="center"/>
              <w:rPr>
                <w:sz w:val="20"/>
                <w:szCs w:val="20"/>
                <w:lang w:val="uk-UA"/>
              </w:rPr>
            </w:pPr>
          </w:p>
        </w:tc>
        <w:tc>
          <w:tcPr>
            <w:tcW w:w="264" w:type="pct"/>
            <w:vAlign w:val="center"/>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bl>
    <w:p w:rsidR="00A9221C" w:rsidRDefault="00A9221C">
      <w:pPr>
        <w:pStyle w:val="31"/>
        <w:tabs>
          <w:tab w:val="left" w:pos="851"/>
        </w:tabs>
        <w:spacing w:before="71"/>
        <w:ind w:left="0" w:right="-1"/>
        <w:jc w:val="center"/>
        <w:rPr>
          <w:sz w:val="20"/>
          <w:szCs w:val="20"/>
        </w:rPr>
      </w:pPr>
    </w:p>
    <w:p w:rsidR="00A9221C" w:rsidRDefault="00870A1A">
      <w:pPr>
        <w:spacing w:after="200" w:line="276" w:lineRule="auto"/>
        <w:rPr>
          <w:b/>
          <w:bCs/>
          <w:sz w:val="28"/>
          <w:szCs w:val="28"/>
          <w:lang w:bidi="ru-RU"/>
        </w:rPr>
      </w:pPr>
      <w:r>
        <w:rPr>
          <w:sz w:val="28"/>
          <w:szCs w:val="28"/>
        </w:rPr>
        <w:br w:type="page"/>
      </w:r>
    </w:p>
    <w:p w:rsidR="00A9221C" w:rsidRDefault="00870A1A">
      <w:pPr>
        <w:pStyle w:val="a9"/>
        <w:tabs>
          <w:tab w:val="left" w:pos="913"/>
          <w:tab w:val="left" w:pos="9355"/>
        </w:tabs>
        <w:spacing w:before="71"/>
        <w:ind w:left="0" w:right="-1"/>
        <w:contextualSpacing w:val="0"/>
        <w:jc w:val="center"/>
        <w:rPr>
          <w:b/>
          <w:sz w:val="24"/>
          <w:szCs w:val="24"/>
          <w:lang w:val="uk-UA"/>
        </w:rPr>
      </w:pPr>
      <w:r>
        <w:rPr>
          <w:b/>
          <w:sz w:val="24"/>
          <w:szCs w:val="24"/>
          <w:lang w:val="uk-UA"/>
        </w:rPr>
        <w:lastRenderedPageBreak/>
        <w:t>5. Матриця відповідності програмних результатів навчання (ПРН) відповідним компонентам освітньої</w:t>
      </w:r>
      <w:r>
        <w:rPr>
          <w:b/>
          <w:spacing w:val="-1"/>
          <w:sz w:val="24"/>
          <w:szCs w:val="24"/>
          <w:lang w:val="uk-UA"/>
        </w:rPr>
        <w:t xml:space="preserve"> </w:t>
      </w:r>
      <w:r>
        <w:rPr>
          <w:b/>
          <w:sz w:val="24"/>
          <w:szCs w:val="24"/>
          <w:lang w:val="uk-UA"/>
        </w:rPr>
        <w:t>програми</w:t>
      </w:r>
      <w:r>
        <w:rPr>
          <w:sz w:val="24"/>
          <w:szCs w:val="24"/>
          <w:highlight w:val="yellow"/>
          <w:lang w:val="uk-UA"/>
        </w:rPr>
        <w:t xml:space="preserve"> </w:t>
      </w:r>
    </w:p>
    <w:p w:rsidR="00A9221C" w:rsidRDefault="00A9221C">
      <w:pPr>
        <w:pStyle w:val="31"/>
        <w:tabs>
          <w:tab w:val="left" w:pos="851"/>
        </w:tabs>
        <w:spacing w:before="71"/>
        <w:ind w:left="0" w:right="-1"/>
        <w:jc w:val="center"/>
        <w:rPr>
          <w:sz w:val="28"/>
          <w:szCs w:val="28"/>
        </w:rPr>
      </w:pPr>
    </w:p>
    <w:tbl>
      <w:tblPr>
        <w:tblStyle w:val="TableNormal"/>
        <w:tblW w:w="363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79"/>
        <w:gridCol w:w="315"/>
        <w:gridCol w:w="375"/>
        <w:gridCol w:w="369"/>
        <w:gridCol w:w="362"/>
        <w:gridCol w:w="362"/>
        <w:gridCol w:w="362"/>
        <w:gridCol w:w="362"/>
        <w:gridCol w:w="362"/>
        <w:gridCol w:w="361"/>
        <w:gridCol w:w="361"/>
        <w:gridCol w:w="361"/>
        <w:gridCol w:w="361"/>
        <w:gridCol w:w="361"/>
        <w:gridCol w:w="350"/>
      </w:tblGrid>
      <w:tr w:rsidR="0087229A" w:rsidTr="0087229A">
        <w:trPr>
          <w:cantSplit/>
          <w:trHeight w:val="1134"/>
          <w:jc w:val="center"/>
        </w:trPr>
        <w:tc>
          <w:tcPr>
            <w:tcW w:w="1411" w:type="pct"/>
            <w:vAlign w:val="center"/>
          </w:tcPr>
          <w:p w:rsidR="0087229A" w:rsidRDefault="0087229A">
            <w:pPr>
              <w:pStyle w:val="TableParagraph"/>
              <w:jc w:val="center"/>
              <w:rPr>
                <w:sz w:val="20"/>
                <w:szCs w:val="20"/>
                <w:lang w:val="uk-UA"/>
              </w:rPr>
            </w:pPr>
          </w:p>
        </w:tc>
        <w:tc>
          <w:tcPr>
            <w:tcW w:w="224" w:type="pct"/>
            <w:textDirection w:val="btLr"/>
            <w:vAlign w:val="center"/>
          </w:tcPr>
          <w:p w:rsidR="0087229A" w:rsidRPr="006502EF" w:rsidRDefault="0087229A">
            <w:pPr>
              <w:ind w:left="113" w:right="113"/>
              <w:jc w:val="center"/>
              <w:rPr>
                <w:sz w:val="20"/>
                <w:szCs w:val="20"/>
              </w:rPr>
            </w:pPr>
            <w:r>
              <w:rPr>
                <w:sz w:val="20"/>
                <w:szCs w:val="20"/>
              </w:rPr>
              <w:t>ОК1.1</w:t>
            </w:r>
          </w:p>
        </w:tc>
        <w:tc>
          <w:tcPr>
            <w:tcW w:w="267" w:type="pct"/>
            <w:textDirection w:val="btLr"/>
            <w:vAlign w:val="center"/>
          </w:tcPr>
          <w:p w:rsidR="0087229A" w:rsidRDefault="0087229A">
            <w:pPr>
              <w:ind w:left="113" w:right="113"/>
              <w:jc w:val="center"/>
              <w:rPr>
                <w:sz w:val="20"/>
                <w:szCs w:val="20"/>
              </w:rPr>
            </w:pPr>
            <w:r>
              <w:rPr>
                <w:sz w:val="20"/>
                <w:szCs w:val="20"/>
              </w:rPr>
              <w:t>ОК1.2</w:t>
            </w:r>
          </w:p>
        </w:tc>
        <w:tc>
          <w:tcPr>
            <w:tcW w:w="263" w:type="pct"/>
            <w:textDirection w:val="btLr"/>
            <w:vAlign w:val="center"/>
          </w:tcPr>
          <w:p w:rsidR="0087229A" w:rsidRDefault="0087229A">
            <w:pPr>
              <w:ind w:left="113" w:right="113"/>
              <w:jc w:val="center"/>
              <w:rPr>
                <w:sz w:val="20"/>
                <w:szCs w:val="20"/>
              </w:rPr>
            </w:pPr>
            <w:r>
              <w:rPr>
                <w:sz w:val="20"/>
                <w:szCs w:val="20"/>
              </w:rPr>
              <w:t>ОК1.3</w:t>
            </w:r>
          </w:p>
        </w:tc>
        <w:tc>
          <w:tcPr>
            <w:tcW w:w="258" w:type="pct"/>
            <w:textDirection w:val="btLr"/>
            <w:vAlign w:val="center"/>
          </w:tcPr>
          <w:p w:rsidR="0087229A" w:rsidRDefault="0087229A">
            <w:pPr>
              <w:ind w:left="113" w:right="113"/>
              <w:jc w:val="center"/>
              <w:rPr>
                <w:sz w:val="20"/>
                <w:szCs w:val="20"/>
              </w:rPr>
            </w:pPr>
            <w:r>
              <w:rPr>
                <w:sz w:val="20"/>
                <w:szCs w:val="20"/>
              </w:rPr>
              <w:t>ОК1.4</w:t>
            </w:r>
          </w:p>
        </w:tc>
        <w:tc>
          <w:tcPr>
            <w:tcW w:w="258" w:type="pct"/>
            <w:textDirection w:val="btLr"/>
            <w:vAlign w:val="center"/>
          </w:tcPr>
          <w:p w:rsidR="0087229A" w:rsidRDefault="0087229A">
            <w:pPr>
              <w:ind w:left="113" w:right="113"/>
              <w:jc w:val="center"/>
              <w:rPr>
                <w:sz w:val="20"/>
                <w:szCs w:val="20"/>
              </w:rPr>
            </w:pPr>
            <w:r>
              <w:rPr>
                <w:sz w:val="20"/>
                <w:szCs w:val="20"/>
              </w:rPr>
              <w:t>ОК1.5</w:t>
            </w:r>
          </w:p>
        </w:tc>
        <w:tc>
          <w:tcPr>
            <w:tcW w:w="258" w:type="pct"/>
            <w:textDirection w:val="btLr"/>
            <w:vAlign w:val="center"/>
          </w:tcPr>
          <w:p w:rsidR="0087229A" w:rsidRDefault="0087229A">
            <w:pPr>
              <w:ind w:left="113" w:right="113"/>
              <w:jc w:val="center"/>
              <w:rPr>
                <w:sz w:val="20"/>
                <w:szCs w:val="20"/>
              </w:rPr>
            </w:pPr>
            <w:r>
              <w:rPr>
                <w:sz w:val="20"/>
                <w:szCs w:val="20"/>
              </w:rPr>
              <w:t>ОК1.6</w:t>
            </w:r>
          </w:p>
        </w:tc>
        <w:tc>
          <w:tcPr>
            <w:tcW w:w="258" w:type="pct"/>
            <w:textDirection w:val="btLr"/>
            <w:vAlign w:val="center"/>
          </w:tcPr>
          <w:p w:rsidR="0087229A" w:rsidRDefault="0087229A">
            <w:pPr>
              <w:ind w:left="113" w:right="113"/>
              <w:jc w:val="center"/>
              <w:rPr>
                <w:sz w:val="20"/>
                <w:szCs w:val="20"/>
              </w:rPr>
            </w:pPr>
            <w:r>
              <w:rPr>
                <w:sz w:val="20"/>
                <w:szCs w:val="20"/>
              </w:rPr>
              <w:t>ОК1.7</w:t>
            </w:r>
          </w:p>
        </w:tc>
        <w:tc>
          <w:tcPr>
            <w:tcW w:w="258" w:type="pct"/>
            <w:textDirection w:val="btLr"/>
          </w:tcPr>
          <w:p w:rsidR="0087229A" w:rsidRDefault="0087229A">
            <w:pPr>
              <w:ind w:left="113" w:right="113"/>
              <w:jc w:val="center"/>
              <w:rPr>
                <w:sz w:val="20"/>
                <w:szCs w:val="20"/>
              </w:rPr>
            </w:pPr>
            <w:r>
              <w:rPr>
                <w:sz w:val="20"/>
                <w:szCs w:val="20"/>
              </w:rPr>
              <w:t>ОК1.8</w:t>
            </w:r>
          </w:p>
        </w:tc>
        <w:tc>
          <w:tcPr>
            <w:tcW w:w="258" w:type="pct"/>
            <w:textDirection w:val="btLr"/>
          </w:tcPr>
          <w:p w:rsidR="0087229A" w:rsidRDefault="0087229A">
            <w:pPr>
              <w:ind w:left="113" w:right="113"/>
              <w:jc w:val="center"/>
              <w:rPr>
                <w:sz w:val="20"/>
                <w:szCs w:val="20"/>
              </w:rPr>
            </w:pPr>
            <w:r>
              <w:rPr>
                <w:sz w:val="20"/>
                <w:szCs w:val="20"/>
              </w:rPr>
              <w:t>ОК1.9</w:t>
            </w:r>
          </w:p>
        </w:tc>
        <w:tc>
          <w:tcPr>
            <w:tcW w:w="258" w:type="pct"/>
            <w:textDirection w:val="btLr"/>
          </w:tcPr>
          <w:p w:rsidR="0087229A" w:rsidRDefault="0087229A">
            <w:pPr>
              <w:ind w:left="113" w:right="113"/>
              <w:jc w:val="center"/>
            </w:pPr>
            <w:r>
              <w:rPr>
                <w:sz w:val="20"/>
                <w:szCs w:val="20"/>
              </w:rPr>
              <w:t>ОК1.10</w:t>
            </w:r>
          </w:p>
        </w:tc>
        <w:tc>
          <w:tcPr>
            <w:tcW w:w="258" w:type="pct"/>
            <w:textDirection w:val="btLr"/>
          </w:tcPr>
          <w:p w:rsidR="0087229A" w:rsidRDefault="0087229A">
            <w:pPr>
              <w:ind w:left="113" w:right="113"/>
              <w:jc w:val="center"/>
            </w:pPr>
            <w:r>
              <w:rPr>
                <w:sz w:val="20"/>
                <w:szCs w:val="20"/>
              </w:rPr>
              <w:t>ОК1.11</w:t>
            </w:r>
          </w:p>
        </w:tc>
        <w:tc>
          <w:tcPr>
            <w:tcW w:w="258" w:type="pct"/>
            <w:textDirection w:val="btLr"/>
          </w:tcPr>
          <w:p w:rsidR="0087229A" w:rsidRDefault="0087229A">
            <w:pPr>
              <w:ind w:left="113" w:right="113"/>
              <w:jc w:val="center"/>
              <w:rPr>
                <w:sz w:val="20"/>
                <w:szCs w:val="20"/>
              </w:rPr>
            </w:pPr>
            <w:r>
              <w:rPr>
                <w:sz w:val="20"/>
                <w:szCs w:val="20"/>
              </w:rPr>
              <w:t>ОК1.12</w:t>
            </w:r>
          </w:p>
        </w:tc>
        <w:tc>
          <w:tcPr>
            <w:tcW w:w="258" w:type="pct"/>
            <w:textDirection w:val="btLr"/>
          </w:tcPr>
          <w:p w:rsidR="0087229A" w:rsidRDefault="0087229A">
            <w:pPr>
              <w:ind w:left="113" w:right="113"/>
              <w:jc w:val="center"/>
              <w:rPr>
                <w:sz w:val="20"/>
                <w:szCs w:val="20"/>
              </w:rPr>
            </w:pPr>
            <w:r>
              <w:rPr>
                <w:sz w:val="20"/>
                <w:szCs w:val="20"/>
              </w:rPr>
              <w:t>ОК1.13</w:t>
            </w:r>
          </w:p>
        </w:tc>
        <w:tc>
          <w:tcPr>
            <w:tcW w:w="250" w:type="pct"/>
            <w:textDirection w:val="btLr"/>
          </w:tcPr>
          <w:p w:rsidR="0087229A" w:rsidRDefault="0087229A">
            <w:pPr>
              <w:ind w:left="113" w:right="113"/>
              <w:jc w:val="center"/>
              <w:rPr>
                <w:bCs/>
                <w:iCs/>
                <w:color w:val="000000" w:themeColor="text1"/>
                <w:sz w:val="20"/>
                <w:szCs w:val="20"/>
              </w:rPr>
            </w:pPr>
            <w:r>
              <w:rPr>
                <w:bCs/>
                <w:iCs/>
                <w:color w:val="000000" w:themeColor="text1"/>
                <w:sz w:val="20"/>
                <w:szCs w:val="20"/>
              </w:rPr>
              <w:t>ОК 1.14</w:t>
            </w:r>
          </w:p>
        </w:tc>
      </w:tr>
      <w:tr w:rsidR="0087229A" w:rsidTr="0087229A">
        <w:trPr>
          <w:trHeight w:val="184"/>
          <w:jc w:val="center"/>
        </w:trPr>
        <w:tc>
          <w:tcPr>
            <w:tcW w:w="1411" w:type="pct"/>
            <w:vAlign w:val="center"/>
          </w:tcPr>
          <w:p w:rsidR="0087229A" w:rsidRDefault="0087229A" w:rsidP="008A6808">
            <w:pPr>
              <w:pStyle w:val="TableParagraph"/>
              <w:numPr>
                <w:ilvl w:val="0"/>
                <w:numId w:val="14"/>
              </w:numPr>
              <w:spacing w:line="164" w:lineRule="exact"/>
              <w:ind w:right="74"/>
              <w:rPr>
                <w:sz w:val="20"/>
                <w:szCs w:val="20"/>
                <w:lang w:val="uk-UA"/>
              </w:rPr>
            </w:pPr>
          </w:p>
        </w:tc>
        <w:tc>
          <w:tcPr>
            <w:tcW w:w="224" w:type="pct"/>
            <w:vAlign w:val="center"/>
          </w:tcPr>
          <w:p w:rsidR="0087229A" w:rsidRDefault="0087229A" w:rsidP="008A6808">
            <w:pPr>
              <w:pStyle w:val="TableParagraph"/>
              <w:spacing w:line="164" w:lineRule="exact"/>
              <w:ind w:left="10"/>
              <w:jc w:val="center"/>
              <w:rPr>
                <w:sz w:val="20"/>
                <w:szCs w:val="20"/>
                <w:lang w:val="uk-UA"/>
              </w:rPr>
            </w:pPr>
          </w:p>
        </w:tc>
        <w:tc>
          <w:tcPr>
            <w:tcW w:w="267"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3" w:type="pct"/>
            <w:vAlign w:val="center"/>
          </w:tcPr>
          <w:p w:rsidR="0087229A" w:rsidRDefault="0087229A" w:rsidP="008A6808">
            <w:pPr>
              <w:pStyle w:val="TableParagraph"/>
              <w:jc w:val="center"/>
              <w:rPr>
                <w:sz w:val="20"/>
                <w:szCs w:val="20"/>
                <w:lang w:val="uk-UA"/>
              </w:rPr>
            </w:pPr>
          </w:p>
        </w:tc>
        <w:tc>
          <w:tcPr>
            <w:tcW w:w="258" w:type="pct"/>
            <w:vAlign w:val="center"/>
          </w:tcPr>
          <w:p w:rsidR="0087229A" w:rsidRDefault="0087229A" w:rsidP="008A6808">
            <w:pPr>
              <w:pStyle w:val="TableParagraph"/>
              <w:spacing w:line="164" w:lineRule="exact"/>
              <w:ind w:left="13"/>
              <w:jc w:val="center"/>
              <w:rPr>
                <w:sz w:val="20"/>
                <w:szCs w:val="20"/>
                <w:lang w:val="uk-UA"/>
              </w:rPr>
            </w:pPr>
          </w:p>
        </w:tc>
        <w:tc>
          <w:tcPr>
            <w:tcW w:w="258" w:type="pct"/>
            <w:vAlign w:val="center"/>
          </w:tcPr>
          <w:p w:rsidR="0087229A" w:rsidRDefault="0087229A" w:rsidP="008A6808">
            <w:pPr>
              <w:pStyle w:val="TableParagraph"/>
              <w:jc w:val="center"/>
              <w:rPr>
                <w:sz w:val="20"/>
                <w:szCs w:val="20"/>
                <w:lang w:val="uk-UA"/>
              </w:rPr>
            </w:pPr>
          </w:p>
        </w:tc>
        <w:tc>
          <w:tcPr>
            <w:tcW w:w="258" w:type="pct"/>
          </w:tcPr>
          <w:p w:rsidR="0087229A" w:rsidRDefault="0087229A" w:rsidP="008A6808">
            <w:pPr>
              <w:pStyle w:val="TableParagraph"/>
              <w:spacing w:line="164" w:lineRule="exact"/>
              <w:ind w:left="96"/>
              <w:jc w:val="center"/>
              <w:rPr>
                <w:sz w:val="20"/>
                <w:szCs w:val="20"/>
                <w:lang w:val="uk-UA"/>
              </w:rPr>
            </w:pPr>
          </w:p>
        </w:tc>
        <w:tc>
          <w:tcPr>
            <w:tcW w:w="258"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58" w:type="pct"/>
            <w:vAlign w:val="center"/>
          </w:tcPr>
          <w:p w:rsidR="0087229A" w:rsidRDefault="0087229A" w:rsidP="008A6808">
            <w:pPr>
              <w:pStyle w:val="TableParagraph"/>
              <w:jc w:val="center"/>
              <w:rPr>
                <w:sz w:val="20"/>
                <w:szCs w:val="20"/>
                <w:lang w:val="uk-UA"/>
              </w:rPr>
            </w:pPr>
          </w:p>
        </w:tc>
        <w:tc>
          <w:tcPr>
            <w:tcW w:w="258" w:type="pct"/>
          </w:tcPr>
          <w:p w:rsidR="0087229A" w:rsidRDefault="0087229A" w:rsidP="008A6808">
            <w:pPr>
              <w:pStyle w:val="TableParagraph"/>
              <w:spacing w:line="164" w:lineRule="exact"/>
              <w:ind w:left="96"/>
              <w:jc w:val="center"/>
              <w:rPr>
                <w:sz w:val="20"/>
                <w:szCs w:val="20"/>
                <w:lang w:val="uk-UA"/>
              </w:rPr>
            </w:pPr>
          </w:p>
        </w:tc>
        <w:tc>
          <w:tcPr>
            <w:tcW w:w="258" w:type="pct"/>
            <w:vAlign w:val="center"/>
          </w:tcPr>
          <w:p w:rsidR="0087229A" w:rsidRDefault="0087229A" w:rsidP="008A6808">
            <w:pPr>
              <w:pStyle w:val="TableParagraph"/>
              <w:spacing w:line="164" w:lineRule="exact"/>
              <w:ind w:left="95"/>
              <w:jc w:val="center"/>
              <w:rPr>
                <w:sz w:val="20"/>
                <w:szCs w:val="20"/>
                <w:lang w:val="uk-UA"/>
              </w:rPr>
            </w:pPr>
          </w:p>
        </w:tc>
        <w:tc>
          <w:tcPr>
            <w:tcW w:w="258" w:type="pct"/>
            <w:vAlign w:val="center"/>
          </w:tcPr>
          <w:p w:rsidR="0087229A" w:rsidRDefault="0087229A" w:rsidP="008A6808">
            <w:pPr>
              <w:pStyle w:val="TableParagraph"/>
              <w:jc w:val="center"/>
              <w:rPr>
                <w:sz w:val="20"/>
                <w:szCs w:val="20"/>
                <w:lang w:val="uk-UA"/>
              </w:rPr>
            </w:pPr>
          </w:p>
        </w:tc>
        <w:tc>
          <w:tcPr>
            <w:tcW w:w="258" w:type="pct"/>
          </w:tcPr>
          <w:p w:rsidR="0087229A" w:rsidRDefault="0087229A" w:rsidP="008A6808">
            <w:pPr>
              <w:pStyle w:val="TableParagraph"/>
              <w:spacing w:line="164" w:lineRule="exact"/>
              <w:ind w:left="96"/>
              <w:jc w:val="center"/>
              <w:rPr>
                <w:sz w:val="20"/>
                <w:szCs w:val="20"/>
                <w:lang w:val="uk-UA"/>
              </w:rPr>
            </w:pPr>
          </w:p>
        </w:tc>
        <w:tc>
          <w:tcPr>
            <w:tcW w:w="258"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5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411" w:type="pct"/>
            <w:vAlign w:val="center"/>
          </w:tcPr>
          <w:p w:rsidR="0087229A" w:rsidRDefault="0087229A" w:rsidP="008A6808">
            <w:pPr>
              <w:pStyle w:val="TableParagraph"/>
              <w:numPr>
                <w:ilvl w:val="0"/>
                <w:numId w:val="14"/>
              </w:numPr>
              <w:spacing w:line="164" w:lineRule="exact"/>
              <w:ind w:right="74"/>
              <w:rPr>
                <w:sz w:val="20"/>
                <w:szCs w:val="20"/>
                <w:lang w:val="uk-UA"/>
              </w:rPr>
            </w:pPr>
          </w:p>
        </w:tc>
        <w:tc>
          <w:tcPr>
            <w:tcW w:w="224" w:type="pct"/>
            <w:vAlign w:val="center"/>
          </w:tcPr>
          <w:p w:rsidR="0087229A" w:rsidRDefault="0087229A" w:rsidP="008A6808">
            <w:pPr>
              <w:pStyle w:val="TableParagraph"/>
              <w:spacing w:line="164" w:lineRule="exact"/>
              <w:ind w:left="10"/>
              <w:jc w:val="center"/>
              <w:rPr>
                <w:sz w:val="20"/>
                <w:szCs w:val="20"/>
                <w:lang w:val="uk-UA"/>
              </w:rPr>
            </w:pPr>
          </w:p>
        </w:tc>
        <w:tc>
          <w:tcPr>
            <w:tcW w:w="267" w:type="pct"/>
          </w:tcPr>
          <w:p w:rsidR="0087229A" w:rsidRDefault="0087229A" w:rsidP="008A6808">
            <w:pPr>
              <w:pStyle w:val="TableParagraph"/>
              <w:spacing w:line="164" w:lineRule="exact"/>
              <w:ind w:left="96"/>
              <w:jc w:val="center"/>
              <w:rPr>
                <w:sz w:val="20"/>
                <w:szCs w:val="20"/>
                <w:lang w:val="uk-UA"/>
              </w:rPr>
            </w:pPr>
          </w:p>
        </w:tc>
        <w:tc>
          <w:tcPr>
            <w:tcW w:w="263" w:type="pct"/>
            <w:vAlign w:val="center"/>
          </w:tcPr>
          <w:p w:rsidR="0087229A" w:rsidRDefault="0087229A" w:rsidP="008A6808">
            <w:pPr>
              <w:pStyle w:val="TableParagraph"/>
              <w:spacing w:line="164" w:lineRule="exact"/>
              <w:ind w:left="12"/>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p>
        </w:tc>
        <w:tc>
          <w:tcPr>
            <w:tcW w:w="258" w:type="pct"/>
            <w:vAlign w:val="center"/>
          </w:tcPr>
          <w:p w:rsidR="0087229A" w:rsidRDefault="0087229A" w:rsidP="008A6808">
            <w:pPr>
              <w:pStyle w:val="TableParagraph"/>
              <w:jc w:val="center"/>
              <w:rPr>
                <w:sz w:val="20"/>
                <w:szCs w:val="20"/>
                <w:lang w:val="uk-UA"/>
              </w:rPr>
            </w:pPr>
            <w:r>
              <w:rPr>
                <w:sz w:val="20"/>
                <w:szCs w:val="20"/>
                <w:lang w:val="uk-UA"/>
              </w:rPr>
              <w:t>+</w:t>
            </w:r>
          </w:p>
        </w:tc>
        <w:tc>
          <w:tcPr>
            <w:tcW w:w="258" w:type="pct"/>
          </w:tcPr>
          <w:p w:rsidR="0087229A" w:rsidRPr="00854653" w:rsidRDefault="0087229A" w:rsidP="008A6808">
            <w:pPr>
              <w:pStyle w:val="TableParagraph"/>
              <w:spacing w:line="164" w:lineRule="exact"/>
              <w:ind w:left="96"/>
              <w:jc w:val="center"/>
              <w:rPr>
                <w:sz w:val="20"/>
                <w:szCs w:val="20"/>
                <w:lang w:val="uk-UA"/>
              </w:rPr>
            </w:pPr>
            <w:r w:rsidRPr="00854653">
              <w:rPr>
                <w:sz w:val="20"/>
                <w:szCs w:val="20"/>
                <w:lang w:val="uk-UA"/>
              </w:rPr>
              <w:t>+</w:t>
            </w: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Default="0087229A" w:rsidP="008A6808">
            <w:pPr>
              <w:pStyle w:val="TableParagraph"/>
              <w:spacing w:line="164" w:lineRule="exact"/>
              <w:ind w:left="10"/>
              <w:jc w:val="center"/>
              <w:rPr>
                <w:sz w:val="20"/>
                <w:szCs w:val="20"/>
                <w:lang w:val="uk-UA"/>
              </w:rPr>
            </w:pPr>
          </w:p>
        </w:tc>
        <w:tc>
          <w:tcPr>
            <w:tcW w:w="258" w:type="pct"/>
          </w:tcPr>
          <w:p w:rsidR="0087229A" w:rsidRPr="00854653" w:rsidRDefault="0087229A" w:rsidP="008A6808">
            <w:pPr>
              <w:pStyle w:val="TableParagraph"/>
              <w:spacing w:line="164" w:lineRule="exact"/>
              <w:ind w:left="96"/>
              <w:rPr>
                <w:sz w:val="20"/>
                <w:szCs w:val="20"/>
                <w:lang w:val="uk-UA"/>
              </w:rPr>
            </w:pPr>
            <w:r>
              <w:rPr>
                <w:sz w:val="20"/>
                <w:szCs w:val="20"/>
                <w:lang w:val="uk-UA"/>
              </w:rPr>
              <w:t>+</w:t>
            </w: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r w:rsidRPr="00854653">
              <w:rPr>
                <w:sz w:val="20"/>
                <w:szCs w:val="20"/>
                <w:lang w:val="uk-UA"/>
              </w:rPr>
              <w:t>+</w:t>
            </w: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sidRPr="00854653">
              <w:rPr>
                <w:sz w:val="20"/>
                <w:szCs w:val="20"/>
                <w:lang w:val="uk-UA"/>
              </w:rPr>
              <w:t>+</w:t>
            </w:r>
          </w:p>
        </w:tc>
        <w:tc>
          <w:tcPr>
            <w:tcW w:w="25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411" w:type="pct"/>
            <w:vAlign w:val="center"/>
          </w:tcPr>
          <w:p w:rsidR="0087229A" w:rsidRDefault="0087229A" w:rsidP="008A6808">
            <w:pPr>
              <w:pStyle w:val="TableParagraph"/>
              <w:numPr>
                <w:ilvl w:val="0"/>
                <w:numId w:val="14"/>
              </w:numPr>
              <w:spacing w:line="164" w:lineRule="exact"/>
              <w:ind w:right="74"/>
              <w:rPr>
                <w:sz w:val="20"/>
                <w:szCs w:val="20"/>
                <w:lang w:val="uk-UA"/>
              </w:rPr>
            </w:pPr>
          </w:p>
        </w:tc>
        <w:tc>
          <w:tcPr>
            <w:tcW w:w="224" w:type="pct"/>
            <w:vAlign w:val="center"/>
          </w:tcPr>
          <w:p w:rsidR="0087229A" w:rsidRDefault="0087229A" w:rsidP="008A6808">
            <w:pPr>
              <w:pStyle w:val="TableParagraph"/>
              <w:jc w:val="center"/>
              <w:rPr>
                <w:sz w:val="20"/>
                <w:szCs w:val="20"/>
                <w:lang w:val="uk-UA"/>
              </w:rPr>
            </w:pPr>
            <w:r>
              <w:rPr>
                <w:sz w:val="20"/>
                <w:szCs w:val="20"/>
                <w:lang w:val="uk-UA"/>
              </w:rPr>
              <w:t>+</w:t>
            </w:r>
          </w:p>
        </w:tc>
        <w:tc>
          <w:tcPr>
            <w:tcW w:w="267" w:type="pct"/>
          </w:tcPr>
          <w:p w:rsidR="0087229A" w:rsidRDefault="0087229A" w:rsidP="008A6808">
            <w:pPr>
              <w:pStyle w:val="TableParagraph"/>
              <w:jc w:val="center"/>
              <w:rPr>
                <w:sz w:val="20"/>
                <w:szCs w:val="20"/>
                <w:lang w:val="uk-UA"/>
              </w:rPr>
            </w:pPr>
          </w:p>
        </w:tc>
        <w:tc>
          <w:tcPr>
            <w:tcW w:w="263" w:type="pct"/>
            <w:vAlign w:val="center"/>
          </w:tcPr>
          <w:p w:rsidR="0087229A" w:rsidRDefault="0087229A" w:rsidP="008A6808">
            <w:pPr>
              <w:pStyle w:val="TableParagraph"/>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p>
        </w:tc>
        <w:tc>
          <w:tcPr>
            <w:tcW w:w="258" w:type="pct"/>
            <w:vAlign w:val="center"/>
          </w:tcPr>
          <w:p w:rsidR="0087229A" w:rsidRDefault="0087229A" w:rsidP="008A6808">
            <w:pPr>
              <w:pStyle w:val="TableParagraph"/>
              <w:jc w:val="center"/>
              <w:rPr>
                <w:sz w:val="20"/>
                <w:szCs w:val="20"/>
                <w:lang w:val="uk-UA"/>
              </w:rPr>
            </w:pPr>
          </w:p>
        </w:tc>
        <w:tc>
          <w:tcPr>
            <w:tcW w:w="258" w:type="pct"/>
          </w:tcPr>
          <w:p w:rsidR="0087229A" w:rsidRPr="00854653" w:rsidRDefault="0087229A" w:rsidP="008A6808">
            <w:pPr>
              <w:pStyle w:val="TableParagraph"/>
              <w:jc w:val="center"/>
              <w:rPr>
                <w:sz w:val="20"/>
                <w:szCs w:val="20"/>
                <w:lang w:val="uk-UA"/>
              </w:rPr>
            </w:pPr>
          </w:p>
        </w:tc>
        <w:tc>
          <w:tcPr>
            <w:tcW w:w="258" w:type="pct"/>
          </w:tcPr>
          <w:p w:rsidR="0087229A" w:rsidRPr="00854653" w:rsidRDefault="0087229A" w:rsidP="008A6808">
            <w:pPr>
              <w:pStyle w:val="TableParagraph"/>
              <w:jc w:val="center"/>
              <w:rPr>
                <w:sz w:val="20"/>
                <w:szCs w:val="20"/>
                <w:lang w:val="uk-UA"/>
              </w:rPr>
            </w:pPr>
          </w:p>
        </w:tc>
        <w:tc>
          <w:tcPr>
            <w:tcW w:w="258" w:type="pct"/>
            <w:vAlign w:val="center"/>
          </w:tcPr>
          <w:p w:rsidR="0087229A" w:rsidRDefault="0087229A" w:rsidP="008A6808">
            <w:pPr>
              <w:pStyle w:val="TableParagraph"/>
              <w:spacing w:line="164" w:lineRule="exact"/>
              <w:ind w:left="10"/>
              <w:jc w:val="center"/>
              <w:rPr>
                <w:sz w:val="20"/>
                <w:szCs w:val="20"/>
                <w:lang w:val="uk-UA"/>
              </w:rPr>
            </w:pPr>
          </w:p>
        </w:tc>
        <w:tc>
          <w:tcPr>
            <w:tcW w:w="258" w:type="pct"/>
          </w:tcPr>
          <w:p w:rsidR="0087229A" w:rsidRPr="00854653" w:rsidRDefault="0087229A" w:rsidP="008A6808">
            <w:pPr>
              <w:pStyle w:val="TableParagraph"/>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p>
        </w:tc>
        <w:tc>
          <w:tcPr>
            <w:tcW w:w="258" w:type="pct"/>
          </w:tcPr>
          <w:p w:rsidR="0087229A" w:rsidRPr="00854653" w:rsidRDefault="0087229A" w:rsidP="008A6808">
            <w:pPr>
              <w:pStyle w:val="TableParagraph"/>
              <w:jc w:val="center"/>
              <w:rPr>
                <w:sz w:val="20"/>
                <w:szCs w:val="20"/>
                <w:lang w:val="uk-UA"/>
              </w:rPr>
            </w:pPr>
          </w:p>
        </w:tc>
        <w:tc>
          <w:tcPr>
            <w:tcW w:w="258" w:type="pct"/>
          </w:tcPr>
          <w:p w:rsidR="0087229A" w:rsidRPr="00854653" w:rsidRDefault="0087229A" w:rsidP="008A6808">
            <w:pPr>
              <w:pStyle w:val="TableParagraph"/>
              <w:jc w:val="center"/>
              <w:rPr>
                <w:sz w:val="20"/>
                <w:szCs w:val="20"/>
                <w:lang w:val="uk-UA"/>
              </w:rPr>
            </w:pPr>
            <w:r>
              <w:rPr>
                <w:sz w:val="20"/>
                <w:szCs w:val="20"/>
                <w:lang w:val="uk-UA"/>
              </w:rPr>
              <w:t>+</w:t>
            </w:r>
          </w:p>
        </w:tc>
        <w:tc>
          <w:tcPr>
            <w:tcW w:w="250" w:type="pct"/>
          </w:tcPr>
          <w:p w:rsidR="0087229A" w:rsidRDefault="0087229A" w:rsidP="008A6808">
            <w:pPr>
              <w:pStyle w:val="TableParagraph"/>
              <w:jc w:val="center"/>
              <w:rPr>
                <w:sz w:val="20"/>
                <w:szCs w:val="20"/>
                <w:lang w:val="uk-UA"/>
              </w:rPr>
            </w:pPr>
            <w:r>
              <w:rPr>
                <w:sz w:val="20"/>
                <w:szCs w:val="20"/>
                <w:lang w:val="uk-UA"/>
              </w:rPr>
              <w:t>+</w:t>
            </w:r>
          </w:p>
        </w:tc>
      </w:tr>
      <w:tr w:rsidR="0087229A" w:rsidTr="0087229A">
        <w:trPr>
          <w:trHeight w:val="184"/>
          <w:jc w:val="center"/>
        </w:trPr>
        <w:tc>
          <w:tcPr>
            <w:tcW w:w="1411" w:type="pct"/>
            <w:vAlign w:val="center"/>
          </w:tcPr>
          <w:p w:rsidR="0087229A" w:rsidRDefault="0087229A" w:rsidP="008A6808">
            <w:pPr>
              <w:pStyle w:val="TableParagraph"/>
              <w:numPr>
                <w:ilvl w:val="0"/>
                <w:numId w:val="14"/>
              </w:numPr>
              <w:spacing w:line="164" w:lineRule="exact"/>
              <w:ind w:right="74"/>
              <w:rPr>
                <w:sz w:val="20"/>
                <w:szCs w:val="20"/>
                <w:lang w:val="uk-UA"/>
              </w:rPr>
            </w:pPr>
          </w:p>
        </w:tc>
        <w:tc>
          <w:tcPr>
            <w:tcW w:w="224" w:type="pct"/>
            <w:vAlign w:val="center"/>
          </w:tcPr>
          <w:p w:rsidR="0087229A" w:rsidRDefault="0087229A" w:rsidP="008A6808">
            <w:pPr>
              <w:pStyle w:val="TableParagraph"/>
              <w:jc w:val="center"/>
              <w:rPr>
                <w:sz w:val="20"/>
                <w:szCs w:val="20"/>
                <w:lang w:val="uk-UA"/>
              </w:rPr>
            </w:pPr>
            <w:r>
              <w:rPr>
                <w:sz w:val="20"/>
                <w:szCs w:val="20"/>
                <w:lang w:val="uk-UA"/>
              </w:rPr>
              <w:t>+</w:t>
            </w:r>
          </w:p>
        </w:tc>
        <w:tc>
          <w:tcPr>
            <w:tcW w:w="267" w:type="pct"/>
          </w:tcPr>
          <w:p w:rsidR="0087229A" w:rsidRDefault="0087229A" w:rsidP="008A6808">
            <w:pPr>
              <w:pStyle w:val="TableParagraph"/>
              <w:jc w:val="center"/>
              <w:rPr>
                <w:sz w:val="20"/>
                <w:szCs w:val="20"/>
                <w:lang w:val="uk-UA"/>
              </w:rPr>
            </w:pPr>
            <w:r>
              <w:rPr>
                <w:sz w:val="20"/>
                <w:szCs w:val="20"/>
                <w:lang w:val="uk-UA"/>
              </w:rPr>
              <w:t>+</w:t>
            </w:r>
          </w:p>
        </w:tc>
        <w:tc>
          <w:tcPr>
            <w:tcW w:w="263" w:type="pct"/>
            <w:vAlign w:val="center"/>
          </w:tcPr>
          <w:p w:rsidR="0087229A" w:rsidRDefault="0087229A" w:rsidP="008A6808">
            <w:pPr>
              <w:pStyle w:val="TableParagraph"/>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p>
        </w:tc>
        <w:tc>
          <w:tcPr>
            <w:tcW w:w="258" w:type="pct"/>
            <w:vAlign w:val="center"/>
          </w:tcPr>
          <w:p w:rsidR="0087229A" w:rsidRDefault="0087229A" w:rsidP="008A6808">
            <w:pPr>
              <w:pStyle w:val="TableParagraph"/>
              <w:spacing w:line="164" w:lineRule="exact"/>
              <w:ind w:left="11"/>
              <w:jc w:val="center"/>
              <w:rPr>
                <w:sz w:val="20"/>
                <w:szCs w:val="20"/>
                <w:lang w:val="uk-UA"/>
              </w:rPr>
            </w:pPr>
          </w:p>
        </w:tc>
        <w:tc>
          <w:tcPr>
            <w:tcW w:w="258" w:type="pct"/>
          </w:tcPr>
          <w:p w:rsidR="0087229A" w:rsidRPr="00854653" w:rsidRDefault="0087229A" w:rsidP="008A6808">
            <w:pPr>
              <w:pStyle w:val="TableParagraph"/>
              <w:jc w:val="center"/>
              <w:rPr>
                <w:sz w:val="20"/>
                <w:szCs w:val="20"/>
                <w:lang w:val="uk-UA"/>
              </w:rPr>
            </w:pPr>
          </w:p>
        </w:tc>
        <w:tc>
          <w:tcPr>
            <w:tcW w:w="258" w:type="pct"/>
          </w:tcPr>
          <w:p w:rsidR="0087229A" w:rsidRPr="00854653" w:rsidRDefault="0087229A" w:rsidP="008A6808">
            <w:pPr>
              <w:pStyle w:val="TableParagraph"/>
              <w:jc w:val="center"/>
              <w:rPr>
                <w:sz w:val="20"/>
                <w:szCs w:val="20"/>
                <w:lang w:val="uk-UA"/>
              </w:rPr>
            </w:pPr>
          </w:p>
        </w:tc>
        <w:tc>
          <w:tcPr>
            <w:tcW w:w="258" w:type="pct"/>
            <w:vAlign w:val="center"/>
          </w:tcPr>
          <w:p w:rsidR="0087229A" w:rsidRDefault="0087229A" w:rsidP="008A6808">
            <w:pPr>
              <w:pStyle w:val="TableParagraph"/>
              <w:jc w:val="center"/>
              <w:rPr>
                <w:sz w:val="20"/>
                <w:szCs w:val="20"/>
                <w:lang w:val="uk-UA"/>
              </w:rPr>
            </w:pPr>
          </w:p>
        </w:tc>
        <w:tc>
          <w:tcPr>
            <w:tcW w:w="258" w:type="pct"/>
          </w:tcPr>
          <w:p w:rsidR="0087229A" w:rsidRPr="00854653" w:rsidRDefault="0087229A" w:rsidP="008A6808">
            <w:pPr>
              <w:pStyle w:val="TableParagraph"/>
              <w:rPr>
                <w:sz w:val="20"/>
                <w:szCs w:val="20"/>
                <w:lang w:val="uk-UA"/>
              </w:rPr>
            </w:pPr>
            <w:r>
              <w:rPr>
                <w:sz w:val="20"/>
                <w:szCs w:val="20"/>
                <w:lang w:val="uk-UA"/>
              </w:rPr>
              <w:t>+</w:t>
            </w:r>
          </w:p>
        </w:tc>
        <w:tc>
          <w:tcPr>
            <w:tcW w:w="258" w:type="pct"/>
            <w:vAlign w:val="center"/>
          </w:tcPr>
          <w:p w:rsidR="0087229A" w:rsidRPr="00854653" w:rsidRDefault="0087229A" w:rsidP="008A6808">
            <w:pPr>
              <w:pStyle w:val="TableParagraph"/>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p>
        </w:tc>
        <w:tc>
          <w:tcPr>
            <w:tcW w:w="258" w:type="pct"/>
          </w:tcPr>
          <w:p w:rsidR="0087229A" w:rsidRPr="00854653" w:rsidRDefault="0087229A" w:rsidP="008A6808">
            <w:pPr>
              <w:pStyle w:val="TableParagraph"/>
              <w:jc w:val="center"/>
              <w:rPr>
                <w:sz w:val="20"/>
                <w:szCs w:val="20"/>
                <w:lang w:val="uk-UA"/>
              </w:rPr>
            </w:pPr>
          </w:p>
        </w:tc>
        <w:tc>
          <w:tcPr>
            <w:tcW w:w="258" w:type="pct"/>
          </w:tcPr>
          <w:p w:rsidR="0087229A" w:rsidRPr="00854653" w:rsidRDefault="0087229A" w:rsidP="008A6808">
            <w:pPr>
              <w:pStyle w:val="TableParagraph"/>
              <w:jc w:val="center"/>
              <w:rPr>
                <w:sz w:val="20"/>
                <w:szCs w:val="20"/>
                <w:lang w:val="uk-UA"/>
              </w:rPr>
            </w:pPr>
            <w:r>
              <w:rPr>
                <w:sz w:val="20"/>
                <w:szCs w:val="20"/>
                <w:lang w:val="uk-UA"/>
              </w:rPr>
              <w:t>+</w:t>
            </w:r>
          </w:p>
        </w:tc>
        <w:tc>
          <w:tcPr>
            <w:tcW w:w="250" w:type="pct"/>
          </w:tcPr>
          <w:p w:rsidR="0087229A" w:rsidRDefault="0087229A" w:rsidP="008A6808">
            <w:pPr>
              <w:pStyle w:val="TableParagraph"/>
              <w:jc w:val="center"/>
              <w:rPr>
                <w:sz w:val="20"/>
                <w:szCs w:val="20"/>
                <w:lang w:val="uk-UA"/>
              </w:rPr>
            </w:pPr>
            <w:r>
              <w:rPr>
                <w:sz w:val="20"/>
                <w:szCs w:val="20"/>
                <w:lang w:val="uk-UA"/>
              </w:rPr>
              <w:t>+</w:t>
            </w:r>
          </w:p>
        </w:tc>
      </w:tr>
      <w:tr w:rsidR="0087229A" w:rsidTr="0087229A">
        <w:trPr>
          <w:trHeight w:val="181"/>
          <w:jc w:val="center"/>
        </w:trPr>
        <w:tc>
          <w:tcPr>
            <w:tcW w:w="1411" w:type="pct"/>
            <w:vAlign w:val="center"/>
          </w:tcPr>
          <w:p w:rsidR="0087229A" w:rsidRDefault="0087229A" w:rsidP="008A6808">
            <w:pPr>
              <w:pStyle w:val="TableParagraph"/>
              <w:numPr>
                <w:ilvl w:val="0"/>
                <w:numId w:val="14"/>
              </w:numPr>
              <w:spacing w:line="162" w:lineRule="exact"/>
              <w:ind w:right="74"/>
              <w:rPr>
                <w:sz w:val="20"/>
                <w:szCs w:val="20"/>
                <w:lang w:val="uk-UA"/>
              </w:rPr>
            </w:pPr>
          </w:p>
        </w:tc>
        <w:tc>
          <w:tcPr>
            <w:tcW w:w="224" w:type="pct"/>
            <w:vAlign w:val="center"/>
          </w:tcPr>
          <w:p w:rsidR="0087229A" w:rsidRDefault="0087229A" w:rsidP="008A6808">
            <w:pPr>
              <w:pStyle w:val="TableParagraph"/>
              <w:jc w:val="center"/>
              <w:rPr>
                <w:sz w:val="20"/>
                <w:szCs w:val="20"/>
                <w:lang w:val="uk-UA"/>
              </w:rPr>
            </w:pPr>
          </w:p>
        </w:tc>
        <w:tc>
          <w:tcPr>
            <w:tcW w:w="267" w:type="pct"/>
          </w:tcPr>
          <w:p w:rsidR="0087229A" w:rsidRDefault="0087229A" w:rsidP="008A6808">
            <w:pPr>
              <w:pStyle w:val="TableParagraph"/>
              <w:jc w:val="center"/>
              <w:rPr>
                <w:sz w:val="20"/>
                <w:szCs w:val="20"/>
                <w:lang w:val="uk-UA"/>
              </w:rPr>
            </w:pPr>
          </w:p>
        </w:tc>
        <w:tc>
          <w:tcPr>
            <w:tcW w:w="263" w:type="pct"/>
            <w:vAlign w:val="center"/>
          </w:tcPr>
          <w:p w:rsidR="0087229A" w:rsidRDefault="0087229A" w:rsidP="008A6808">
            <w:pPr>
              <w:pStyle w:val="TableParagraph"/>
              <w:spacing w:line="162" w:lineRule="exact"/>
              <w:ind w:left="12"/>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r w:rsidRPr="00854653">
              <w:rPr>
                <w:sz w:val="20"/>
                <w:szCs w:val="20"/>
                <w:lang w:val="uk-UA"/>
              </w:rPr>
              <w:t>+</w:t>
            </w:r>
          </w:p>
        </w:tc>
        <w:tc>
          <w:tcPr>
            <w:tcW w:w="258" w:type="pct"/>
            <w:vAlign w:val="center"/>
          </w:tcPr>
          <w:p w:rsidR="0087229A" w:rsidRDefault="0087229A" w:rsidP="008A6808">
            <w:pPr>
              <w:pStyle w:val="TableParagraph"/>
              <w:jc w:val="center"/>
              <w:rPr>
                <w:sz w:val="20"/>
                <w:szCs w:val="20"/>
                <w:lang w:val="uk-UA"/>
              </w:rPr>
            </w:pPr>
          </w:p>
        </w:tc>
        <w:tc>
          <w:tcPr>
            <w:tcW w:w="258" w:type="pct"/>
          </w:tcPr>
          <w:p w:rsidR="0087229A" w:rsidRPr="00854653" w:rsidRDefault="0087229A" w:rsidP="008A6808">
            <w:pPr>
              <w:pStyle w:val="TableParagraph"/>
              <w:jc w:val="center"/>
              <w:rPr>
                <w:sz w:val="20"/>
                <w:szCs w:val="20"/>
                <w:lang w:val="uk-UA"/>
              </w:rPr>
            </w:pPr>
          </w:p>
        </w:tc>
        <w:tc>
          <w:tcPr>
            <w:tcW w:w="258" w:type="pct"/>
          </w:tcPr>
          <w:p w:rsidR="0087229A" w:rsidRPr="00854653" w:rsidRDefault="0087229A" w:rsidP="008A6808">
            <w:pPr>
              <w:pStyle w:val="TableParagraph"/>
              <w:jc w:val="center"/>
              <w:rPr>
                <w:sz w:val="20"/>
                <w:szCs w:val="20"/>
                <w:lang w:val="uk-UA"/>
              </w:rPr>
            </w:pPr>
          </w:p>
        </w:tc>
        <w:tc>
          <w:tcPr>
            <w:tcW w:w="258" w:type="pct"/>
            <w:vAlign w:val="center"/>
          </w:tcPr>
          <w:p w:rsidR="0087229A" w:rsidRDefault="0087229A" w:rsidP="008A6808">
            <w:pPr>
              <w:pStyle w:val="TableParagraph"/>
              <w:jc w:val="center"/>
              <w:rPr>
                <w:sz w:val="20"/>
                <w:szCs w:val="20"/>
                <w:lang w:val="uk-UA"/>
              </w:rPr>
            </w:pPr>
          </w:p>
        </w:tc>
        <w:tc>
          <w:tcPr>
            <w:tcW w:w="258" w:type="pct"/>
          </w:tcPr>
          <w:p w:rsidR="0087229A" w:rsidRPr="00854653" w:rsidRDefault="0087229A" w:rsidP="008A6808">
            <w:pPr>
              <w:pStyle w:val="TableParagraph"/>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r w:rsidRPr="00854653">
              <w:rPr>
                <w:sz w:val="20"/>
                <w:szCs w:val="20"/>
                <w:lang w:val="uk-UA"/>
              </w:rPr>
              <w:t>+</w:t>
            </w:r>
          </w:p>
        </w:tc>
        <w:tc>
          <w:tcPr>
            <w:tcW w:w="258" w:type="pct"/>
            <w:vAlign w:val="center"/>
          </w:tcPr>
          <w:p w:rsidR="0087229A" w:rsidRPr="00854653" w:rsidRDefault="0087229A" w:rsidP="008A6808">
            <w:pPr>
              <w:pStyle w:val="TableParagraph"/>
              <w:jc w:val="center"/>
              <w:rPr>
                <w:sz w:val="20"/>
                <w:szCs w:val="20"/>
                <w:lang w:val="uk-UA"/>
              </w:rPr>
            </w:pPr>
          </w:p>
        </w:tc>
        <w:tc>
          <w:tcPr>
            <w:tcW w:w="258" w:type="pct"/>
          </w:tcPr>
          <w:p w:rsidR="0087229A" w:rsidRPr="00854653" w:rsidRDefault="0087229A" w:rsidP="008A6808">
            <w:pPr>
              <w:pStyle w:val="TableParagraph"/>
              <w:jc w:val="center"/>
              <w:rPr>
                <w:sz w:val="20"/>
                <w:szCs w:val="20"/>
                <w:lang w:val="uk-UA"/>
              </w:rPr>
            </w:pPr>
          </w:p>
        </w:tc>
        <w:tc>
          <w:tcPr>
            <w:tcW w:w="258" w:type="pct"/>
          </w:tcPr>
          <w:p w:rsidR="0087229A" w:rsidRPr="00854653" w:rsidRDefault="0087229A" w:rsidP="008A6808">
            <w:pPr>
              <w:pStyle w:val="TableParagraph"/>
              <w:jc w:val="center"/>
              <w:rPr>
                <w:sz w:val="20"/>
                <w:szCs w:val="20"/>
                <w:lang w:val="uk-UA"/>
              </w:rPr>
            </w:pPr>
            <w:r>
              <w:rPr>
                <w:sz w:val="20"/>
                <w:szCs w:val="20"/>
                <w:lang w:val="uk-UA"/>
              </w:rPr>
              <w:t>+</w:t>
            </w:r>
          </w:p>
        </w:tc>
        <w:tc>
          <w:tcPr>
            <w:tcW w:w="250" w:type="pct"/>
          </w:tcPr>
          <w:p w:rsidR="0087229A" w:rsidRDefault="0087229A" w:rsidP="008A6808">
            <w:pPr>
              <w:pStyle w:val="TableParagraph"/>
              <w:jc w:val="center"/>
              <w:rPr>
                <w:sz w:val="20"/>
                <w:szCs w:val="20"/>
                <w:lang w:val="uk-UA"/>
              </w:rPr>
            </w:pPr>
            <w:r>
              <w:rPr>
                <w:sz w:val="20"/>
                <w:szCs w:val="20"/>
                <w:lang w:val="uk-UA"/>
              </w:rPr>
              <w:t>+</w:t>
            </w:r>
          </w:p>
        </w:tc>
      </w:tr>
      <w:tr w:rsidR="0087229A" w:rsidTr="0087229A">
        <w:trPr>
          <w:trHeight w:val="184"/>
          <w:jc w:val="center"/>
        </w:trPr>
        <w:tc>
          <w:tcPr>
            <w:tcW w:w="1411" w:type="pct"/>
            <w:vAlign w:val="center"/>
          </w:tcPr>
          <w:p w:rsidR="0087229A" w:rsidRDefault="0087229A" w:rsidP="008A6808">
            <w:pPr>
              <w:pStyle w:val="TableParagraph"/>
              <w:numPr>
                <w:ilvl w:val="0"/>
                <w:numId w:val="14"/>
              </w:numPr>
              <w:spacing w:line="164" w:lineRule="exact"/>
              <w:ind w:right="74"/>
              <w:rPr>
                <w:sz w:val="20"/>
                <w:szCs w:val="20"/>
                <w:lang w:val="uk-UA"/>
              </w:rPr>
            </w:pPr>
          </w:p>
        </w:tc>
        <w:tc>
          <w:tcPr>
            <w:tcW w:w="224" w:type="pct"/>
            <w:vAlign w:val="center"/>
          </w:tcPr>
          <w:p w:rsidR="0087229A" w:rsidRDefault="0087229A" w:rsidP="008A6808">
            <w:pPr>
              <w:pStyle w:val="TableParagraph"/>
              <w:spacing w:line="164" w:lineRule="exact"/>
              <w:ind w:left="10"/>
              <w:jc w:val="center"/>
              <w:rPr>
                <w:sz w:val="20"/>
                <w:szCs w:val="20"/>
                <w:lang w:val="uk-UA"/>
              </w:rPr>
            </w:pPr>
          </w:p>
        </w:tc>
        <w:tc>
          <w:tcPr>
            <w:tcW w:w="267" w:type="pct"/>
          </w:tcPr>
          <w:p w:rsidR="0087229A" w:rsidRDefault="0087229A" w:rsidP="008A6808">
            <w:pPr>
              <w:pStyle w:val="TableParagraph"/>
              <w:jc w:val="center"/>
              <w:rPr>
                <w:sz w:val="20"/>
                <w:szCs w:val="20"/>
                <w:lang w:val="uk-UA"/>
              </w:rPr>
            </w:pPr>
          </w:p>
        </w:tc>
        <w:tc>
          <w:tcPr>
            <w:tcW w:w="263" w:type="pct"/>
            <w:vAlign w:val="center"/>
          </w:tcPr>
          <w:p w:rsidR="0087229A" w:rsidRDefault="0087229A" w:rsidP="008A6808">
            <w:pPr>
              <w:pStyle w:val="TableParagraph"/>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p>
        </w:tc>
        <w:tc>
          <w:tcPr>
            <w:tcW w:w="258" w:type="pct"/>
            <w:vAlign w:val="center"/>
          </w:tcPr>
          <w:p w:rsidR="0087229A" w:rsidRDefault="0087229A" w:rsidP="008A6808">
            <w:pPr>
              <w:pStyle w:val="TableParagraph"/>
              <w:jc w:val="center"/>
              <w:rPr>
                <w:sz w:val="20"/>
                <w:szCs w:val="20"/>
                <w:lang w:val="uk-UA"/>
              </w:rPr>
            </w:pPr>
          </w:p>
        </w:tc>
        <w:tc>
          <w:tcPr>
            <w:tcW w:w="258" w:type="pct"/>
          </w:tcPr>
          <w:p w:rsidR="0087229A" w:rsidRPr="00854653" w:rsidRDefault="0087229A" w:rsidP="008A6808">
            <w:pPr>
              <w:pStyle w:val="TableParagraph"/>
              <w:jc w:val="center"/>
              <w:rPr>
                <w:sz w:val="20"/>
                <w:szCs w:val="20"/>
                <w:lang w:val="uk-UA"/>
              </w:rPr>
            </w:pPr>
          </w:p>
        </w:tc>
        <w:tc>
          <w:tcPr>
            <w:tcW w:w="258" w:type="pct"/>
          </w:tcPr>
          <w:p w:rsidR="0087229A" w:rsidRPr="00854653" w:rsidRDefault="0087229A" w:rsidP="008A6808">
            <w:pPr>
              <w:pStyle w:val="TableParagraph"/>
              <w:jc w:val="center"/>
              <w:rPr>
                <w:sz w:val="20"/>
                <w:szCs w:val="20"/>
                <w:lang w:val="uk-UA"/>
              </w:rPr>
            </w:pPr>
          </w:p>
        </w:tc>
        <w:tc>
          <w:tcPr>
            <w:tcW w:w="258" w:type="pct"/>
            <w:vAlign w:val="center"/>
          </w:tcPr>
          <w:p w:rsidR="0087229A" w:rsidRDefault="0087229A" w:rsidP="008A6808">
            <w:pPr>
              <w:pStyle w:val="TableParagraph"/>
              <w:spacing w:line="164" w:lineRule="exact"/>
              <w:ind w:left="10"/>
              <w:jc w:val="center"/>
              <w:rPr>
                <w:sz w:val="20"/>
                <w:szCs w:val="20"/>
                <w:lang w:val="uk-UA"/>
              </w:rPr>
            </w:pPr>
          </w:p>
        </w:tc>
        <w:tc>
          <w:tcPr>
            <w:tcW w:w="258" w:type="pct"/>
          </w:tcPr>
          <w:p w:rsidR="0087229A" w:rsidRPr="00854653" w:rsidRDefault="0087229A" w:rsidP="008A6808">
            <w:pPr>
              <w:pStyle w:val="TableParagraph"/>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tcPr>
          <w:p w:rsidR="0087229A" w:rsidRPr="00854653" w:rsidRDefault="0087229A" w:rsidP="008A6808">
            <w:pPr>
              <w:pStyle w:val="TableParagraph"/>
              <w:jc w:val="center"/>
              <w:rPr>
                <w:sz w:val="20"/>
                <w:szCs w:val="20"/>
                <w:lang w:val="uk-UA"/>
              </w:rPr>
            </w:pPr>
            <w:r w:rsidRPr="00854653">
              <w:rPr>
                <w:sz w:val="20"/>
                <w:szCs w:val="20"/>
                <w:lang w:val="uk-UA"/>
              </w:rPr>
              <w:t>+</w:t>
            </w:r>
          </w:p>
        </w:tc>
        <w:tc>
          <w:tcPr>
            <w:tcW w:w="258" w:type="pct"/>
          </w:tcPr>
          <w:p w:rsidR="0087229A" w:rsidRPr="00854653" w:rsidRDefault="0087229A" w:rsidP="008A6808">
            <w:pPr>
              <w:pStyle w:val="TableParagraph"/>
              <w:jc w:val="center"/>
              <w:rPr>
                <w:sz w:val="20"/>
                <w:szCs w:val="20"/>
                <w:lang w:val="uk-UA"/>
              </w:rPr>
            </w:pPr>
            <w:r>
              <w:rPr>
                <w:sz w:val="20"/>
                <w:szCs w:val="20"/>
                <w:lang w:val="uk-UA"/>
              </w:rPr>
              <w:t>+</w:t>
            </w:r>
          </w:p>
        </w:tc>
        <w:tc>
          <w:tcPr>
            <w:tcW w:w="250" w:type="pct"/>
          </w:tcPr>
          <w:p w:rsidR="0087229A" w:rsidRDefault="0087229A" w:rsidP="008A6808">
            <w:pPr>
              <w:pStyle w:val="TableParagraph"/>
              <w:jc w:val="center"/>
              <w:rPr>
                <w:sz w:val="20"/>
                <w:szCs w:val="20"/>
                <w:lang w:val="uk-UA"/>
              </w:rPr>
            </w:pPr>
            <w:r>
              <w:rPr>
                <w:sz w:val="20"/>
                <w:szCs w:val="20"/>
                <w:lang w:val="uk-UA"/>
              </w:rPr>
              <w:t>+</w:t>
            </w:r>
          </w:p>
        </w:tc>
      </w:tr>
      <w:tr w:rsidR="0087229A" w:rsidTr="0087229A">
        <w:trPr>
          <w:trHeight w:val="184"/>
          <w:jc w:val="center"/>
        </w:trPr>
        <w:tc>
          <w:tcPr>
            <w:tcW w:w="1411" w:type="pct"/>
            <w:vAlign w:val="center"/>
          </w:tcPr>
          <w:p w:rsidR="0087229A" w:rsidRDefault="0087229A" w:rsidP="008A6808">
            <w:pPr>
              <w:pStyle w:val="TableParagraph"/>
              <w:numPr>
                <w:ilvl w:val="0"/>
                <w:numId w:val="14"/>
              </w:numPr>
              <w:spacing w:line="164" w:lineRule="exact"/>
              <w:ind w:right="74"/>
              <w:rPr>
                <w:sz w:val="20"/>
                <w:szCs w:val="20"/>
                <w:lang w:val="uk-UA"/>
              </w:rPr>
            </w:pPr>
          </w:p>
        </w:tc>
        <w:tc>
          <w:tcPr>
            <w:tcW w:w="224" w:type="pct"/>
            <w:vAlign w:val="center"/>
          </w:tcPr>
          <w:p w:rsidR="0087229A" w:rsidRDefault="0087229A" w:rsidP="008A6808">
            <w:pPr>
              <w:pStyle w:val="TableParagraph"/>
              <w:spacing w:line="164" w:lineRule="exact"/>
              <w:ind w:left="10"/>
              <w:jc w:val="center"/>
              <w:rPr>
                <w:sz w:val="20"/>
                <w:szCs w:val="20"/>
                <w:lang w:val="uk-UA"/>
              </w:rPr>
            </w:pPr>
          </w:p>
        </w:tc>
        <w:tc>
          <w:tcPr>
            <w:tcW w:w="267" w:type="pct"/>
          </w:tcPr>
          <w:p w:rsidR="0087229A" w:rsidRDefault="0087229A" w:rsidP="008A6808">
            <w:pPr>
              <w:pStyle w:val="TableParagraph"/>
              <w:spacing w:line="164" w:lineRule="exact"/>
              <w:ind w:left="96"/>
              <w:jc w:val="center"/>
              <w:rPr>
                <w:sz w:val="20"/>
                <w:szCs w:val="20"/>
                <w:lang w:val="uk-UA"/>
              </w:rPr>
            </w:pPr>
          </w:p>
        </w:tc>
        <w:tc>
          <w:tcPr>
            <w:tcW w:w="263" w:type="pct"/>
            <w:vAlign w:val="center"/>
          </w:tcPr>
          <w:p w:rsidR="0087229A" w:rsidRDefault="0087229A" w:rsidP="008A6808">
            <w:pPr>
              <w:pStyle w:val="TableParagraph"/>
              <w:jc w:val="center"/>
              <w:rPr>
                <w:sz w:val="20"/>
                <w:szCs w:val="20"/>
                <w:lang w:val="uk-UA"/>
              </w:rPr>
            </w:pPr>
          </w:p>
        </w:tc>
        <w:tc>
          <w:tcPr>
            <w:tcW w:w="258" w:type="pct"/>
            <w:vAlign w:val="center"/>
          </w:tcPr>
          <w:p w:rsidR="0087229A" w:rsidRPr="00854653" w:rsidRDefault="0087229A" w:rsidP="008A6808">
            <w:pPr>
              <w:pStyle w:val="TableParagraph"/>
              <w:spacing w:line="164" w:lineRule="exact"/>
              <w:ind w:left="13"/>
              <w:jc w:val="center"/>
              <w:rPr>
                <w:sz w:val="20"/>
                <w:szCs w:val="20"/>
                <w:lang w:val="uk-UA"/>
              </w:rPr>
            </w:pPr>
          </w:p>
        </w:tc>
        <w:tc>
          <w:tcPr>
            <w:tcW w:w="258" w:type="pct"/>
            <w:vAlign w:val="center"/>
          </w:tcPr>
          <w:p w:rsidR="0087229A" w:rsidRDefault="0087229A" w:rsidP="008A6808">
            <w:pPr>
              <w:pStyle w:val="TableParagraph"/>
              <w:spacing w:line="164" w:lineRule="exact"/>
              <w:ind w:left="11"/>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Default="0087229A" w:rsidP="008A6808">
            <w:pPr>
              <w:pStyle w:val="TableParagraph"/>
              <w:spacing w:line="164" w:lineRule="exact"/>
              <w:ind w:left="10"/>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r w:rsidRPr="00854653">
              <w:rPr>
                <w:sz w:val="20"/>
                <w:szCs w:val="20"/>
                <w:lang w:val="uk-UA"/>
              </w:rPr>
              <w:t>+</w:t>
            </w: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sidRPr="00854653">
              <w:rPr>
                <w:sz w:val="20"/>
                <w:szCs w:val="20"/>
                <w:lang w:val="uk-UA"/>
              </w:rPr>
              <w:t>+</w:t>
            </w:r>
          </w:p>
        </w:tc>
        <w:tc>
          <w:tcPr>
            <w:tcW w:w="25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411" w:type="pct"/>
            <w:vAlign w:val="center"/>
          </w:tcPr>
          <w:p w:rsidR="0087229A" w:rsidRDefault="0087229A" w:rsidP="008A6808">
            <w:pPr>
              <w:pStyle w:val="TableParagraph"/>
              <w:numPr>
                <w:ilvl w:val="0"/>
                <w:numId w:val="14"/>
              </w:numPr>
              <w:spacing w:line="164" w:lineRule="exact"/>
              <w:ind w:right="74"/>
              <w:rPr>
                <w:sz w:val="20"/>
                <w:szCs w:val="20"/>
                <w:lang w:val="uk-UA"/>
              </w:rPr>
            </w:pPr>
          </w:p>
        </w:tc>
        <w:tc>
          <w:tcPr>
            <w:tcW w:w="224" w:type="pct"/>
            <w:vAlign w:val="center"/>
          </w:tcPr>
          <w:p w:rsidR="0087229A" w:rsidRDefault="0087229A" w:rsidP="008A6808">
            <w:pPr>
              <w:pStyle w:val="TableParagraph"/>
              <w:jc w:val="center"/>
              <w:rPr>
                <w:sz w:val="20"/>
                <w:szCs w:val="20"/>
                <w:lang w:val="uk-UA"/>
              </w:rPr>
            </w:pPr>
          </w:p>
        </w:tc>
        <w:tc>
          <w:tcPr>
            <w:tcW w:w="267" w:type="pct"/>
          </w:tcPr>
          <w:p w:rsidR="0087229A" w:rsidRDefault="0087229A" w:rsidP="008A6808">
            <w:pPr>
              <w:pStyle w:val="TableParagraph"/>
              <w:spacing w:line="164" w:lineRule="exact"/>
              <w:ind w:left="96"/>
              <w:jc w:val="center"/>
              <w:rPr>
                <w:sz w:val="20"/>
                <w:szCs w:val="20"/>
                <w:lang w:val="uk-UA"/>
              </w:rPr>
            </w:pPr>
          </w:p>
        </w:tc>
        <w:tc>
          <w:tcPr>
            <w:tcW w:w="263" w:type="pct"/>
            <w:vAlign w:val="center"/>
          </w:tcPr>
          <w:p w:rsidR="0087229A" w:rsidRDefault="0087229A" w:rsidP="008A6808">
            <w:pPr>
              <w:pStyle w:val="TableParagraph"/>
              <w:spacing w:line="164" w:lineRule="exact"/>
              <w:ind w:left="12"/>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p>
        </w:tc>
        <w:tc>
          <w:tcPr>
            <w:tcW w:w="258" w:type="pct"/>
            <w:vAlign w:val="center"/>
          </w:tcPr>
          <w:p w:rsidR="0087229A" w:rsidRDefault="0087229A" w:rsidP="008A6808">
            <w:pPr>
              <w:pStyle w:val="TableParagraph"/>
              <w:spacing w:line="164" w:lineRule="exact"/>
              <w:ind w:left="11"/>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Default="0087229A" w:rsidP="008A6808">
            <w:pPr>
              <w:pStyle w:val="TableParagraph"/>
              <w:spacing w:line="164" w:lineRule="exact"/>
              <w:ind w:left="10"/>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sidRPr="00854653">
              <w:rPr>
                <w:sz w:val="20"/>
                <w:szCs w:val="20"/>
                <w:lang w:val="uk-UA"/>
              </w:rPr>
              <w:t>+</w:t>
            </w:r>
          </w:p>
        </w:tc>
        <w:tc>
          <w:tcPr>
            <w:tcW w:w="258" w:type="pct"/>
          </w:tcPr>
          <w:p w:rsidR="0087229A" w:rsidRPr="00854653" w:rsidRDefault="0087229A" w:rsidP="008A6808">
            <w:pPr>
              <w:pStyle w:val="TableParagraph"/>
              <w:spacing w:line="164" w:lineRule="exact"/>
              <w:ind w:left="96"/>
              <w:jc w:val="center"/>
              <w:rPr>
                <w:sz w:val="20"/>
                <w:szCs w:val="20"/>
                <w:lang w:val="uk-UA"/>
              </w:rPr>
            </w:pPr>
            <w:r w:rsidRPr="00854653">
              <w:rPr>
                <w:sz w:val="20"/>
                <w:szCs w:val="20"/>
                <w:lang w:val="uk-UA"/>
              </w:rPr>
              <w:t>+</w:t>
            </w:r>
          </w:p>
        </w:tc>
        <w:tc>
          <w:tcPr>
            <w:tcW w:w="25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411" w:type="pct"/>
            <w:vAlign w:val="center"/>
          </w:tcPr>
          <w:p w:rsidR="0087229A" w:rsidRDefault="0087229A" w:rsidP="008A6808">
            <w:pPr>
              <w:pStyle w:val="a9"/>
              <w:numPr>
                <w:ilvl w:val="0"/>
                <w:numId w:val="14"/>
              </w:numPr>
              <w:rPr>
                <w:sz w:val="20"/>
                <w:szCs w:val="20"/>
                <w:lang w:val="uk-UA"/>
              </w:rPr>
            </w:pPr>
          </w:p>
        </w:tc>
        <w:tc>
          <w:tcPr>
            <w:tcW w:w="224" w:type="pct"/>
            <w:vAlign w:val="center"/>
          </w:tcPr>
          <w:p w:rsidR="0087229A" w:rsidRDefault="0087229A" w:rsidP="008A6808">
            <w:pPr>
              <w:pStyle w:val="TableParagraph"/>
              <w:jc w:val="center"/>
              <w:rPr>
                <w:sz w:val="20"/>
                <w:szCs w:val="20"/>
                <w:lang w:val="uk-UA"/>
              </w:rPr>
            </w:pPr>
          </w:p>
        </w:tc>
        <w:tc>
          <w:tcPr>
            <w:tcW w:w="267" w:type="pct"/>
          </w:tcPr>
          <w:p w:rsidR="0087229A" w:rsidRDefault="0087229A" w:rsidP="008A6808">
            <w:pPr>
              <w:pStyle w:val="TableParagraph"/>
              <w:spacing w:line="164" w:lineRule="exact"/>
              <w:ind w:left="96"/>
              <w:jc w:val="center"/>
              <w:rPr>
                <w:sz w:val="20"/>
                <w:szCs w:val="20"/>
                <w:lang w:val="uk-UA"/>
              </w:rPr>
            </w:pPr>
          </w:p>
        </w:tc>
        <w:tc>
          <w:tcPr>
            <w:tcW w:w="263" w:type="pct"/>
            <w:vAlign w:val="center"/>
          </w:tcPr>
          <w:p w:rsidR="0087229A" w:rsidRDefault="0087229A" w:rsidP="008A6808">
            <w:pPr>
              <w:pStyle w:val="TableParagraph"/>
              <w:spacing w:line="164" w:lineRule="exact"/>
              <w:ind w:left="12"/>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r w:rsidRPr="00854653">
              <w:rPr>
                <w:sz w:val="20"/>
                <w:szCs w:val="20"/>
                <w:lang w:val="uk-UA"/>
              </w:rPr>
              <w:t>+</w:t>
            </w:r>
          </w:p>
        </w:tc>
        <w:tc>
          <w:tcPr>
            <w:tcW w:w="258" w:type="pct"/>
            <w:vAlign w:val="center"/>
          </w:tcPr>
          <w:p w:rsidR="0087229A" w:rsidRDefault="0087229A" w:rsidP="008A6808">
            <w:pPr>
              <w:pStyle w:val="TableParagraph"/>
              <w:spacing w:line="164" w:lineRule="exact"/>
              <w:ind w:left="11"/>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r w:rsidRPr="00854653">
              <w:rPr>
                <w:sz w:val="20"/>
                <w:szCs w:val="20"/>
                <w:lang w:val="uk-UA"/>
              </w:rPr>
              <w:t>+</w:t>
            </w: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r w:rsidRPr="00854653">
              <w:rPr>
                <w:sz w:val="20"/>
                <w:szCs w:val="20"/>
                <w:lang w:val="uk-UA"/>
              </w:rPr>
              <w:t>+</w:t>
            </w: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sidRPr="00854653">
              <w:rPr>
                <w:sz w:val="20"/>
                <w:szCs w:val="20"/>
                <w:lang w:val="uk-UA"/>
              </w:rPr>
              <w:t>+</w:t>
            </w:r>
          </w:p>
        </w:tc>
        <w:tc>
          <w:tcPr>
            <w:tcW w:w="25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411" w:type="pct"/>
            <w:vAlign w:val="center"/>
          </w:tcPr>
          <w:p w:rsidR="0087229A" w:rsidRDefault="0087229A" w:rsidP="008A6808">
            <w:pPr>
              <w:pStyle w:val="a9"/>
              <w:numPr>
                <w:ilvl w:val="0"/>
                <w:numId w:val="14"/>
              </w:numPr>
              <w:rPr>
                <w:sz w:val="20"/>
                <w:szCs w:val="20"/>
                <w:lang w:val="uk-UA"/>
              </w:rPr>
            </w:pPr>
          </w:p>
        </w:tc>
        <w:tc>
          <w:tcPr>
            <w:tcW w:w="224" w:type="pct"/>
            <w:vAlign w:val="center"/>
          </w:tcPr>
          <w:p w:rsidR="0087229A" w:rsidRDefault="0087229A" w:rsidP="008A6808">
            <w:pPr>
              <w:pStyle w:val="TableParagraph"/>
              <w:jc w:val="center"/>
              <w:rPr>
                <w:sz w:val="20"/>
                <w:szCs w:val="20"/>
                <w:lang w:val="uk-UA"/>
              </w:rPr>
            </w:pPr>
          </w:p>
        </w:tc>
        <w:tc>
          <w:tcPr>
            <w:tcW w:w="267" w:type="pct"/>
          </w:tcPr>
          <w:p w:rsidR="0087229A" w:rsidRDefault="0087229A" w:rsidP="008A6808">
            <w:pPr>
              <w:pStyle w:val="TableParagraph"/>
              <w:spacing w:line="164" w:lineRule="exact"/>
              <w:ind w:left="96"/>
              <w:jc w:val="center"/>
              <w:rPr>
                <w:sz w:val="20"/>
                <w:szCs w:val="20"/>
                <w:lang w:val="uk-UA"/>
              </w:rPr>
            </w:pPr>
          </w:p>
        </w:tc>
        <w:tc>
          <w:tcPr>
            <w:tcW w:w="263" w:type="pct"/>
            <w:vAlign w:val="center"/>
          </w:tcPr>
          <w:p w:rsidR="0087229A" w:rsidRDefault="0087229A" w:rsidP="008A6808">
            <w:pPr>
              <w:pStyle w:val="TableParagraph"/>
              <w:spacing w:line="164" w:lineRule="exact"/>
              <w:ind w:left="12"/>
              <w:jc w:val="center"/>
              <w:rPr>
                <w:sz w:val="20"/>
                <w:szCs w:val="20"/>
                <w:lang w:val="uk-UA"/>
              </w:rPr>
            </w:pPr>
            <w:r>
              <w:rPr>
                <w:sz w:val="20"/>
                <w:szCs w:val="20"/>
                <w:lang w:val="uk-UA"/>
              </w:rPr>
              <w:t>+</w:t>
            </w:r>
          </w:p>
        </w:tc>
        <w:tc>
          <w:tcPr>
            <w:tcW w:w="258" w:type="pct"/>
            <w:vAlign w:val="center"/>
          </w:tcPr>
          <w:p w:rsidR="0087229A" w:rsidRPr="00854653" w:rsidRDefault="0087229A" w:rsidP="008A6808">
            <w:pPr>
              <w:pStyle w:val="TableParagraph"/>
              <w:jc w:val="center"/>
              <w:rPr>
                <w:sz w:val="20"/>
                <w:szCs w:val="20"/>
                <w:lang w:val="uk-UA"/>
              </w:rPr>
            </w:pPr>
          </w:p>
        </w:tc>
        <w:tc>
          <w:tcPr>
            <w:tcW w:w="258" w:type="pct"/>
            <w:vAlign w:val="center"/>
          </w:tcPr>
          <w:p w:rsidR="0087229A" w:rsidRDefault="0087229A" w:rsidP="008A6808">
            <w:pPr>
              <w:pStyle w:val="TableParagraph"/>
              <w:spacing w:line="164" w:lineRule="exact"/>
              <w:ind w:left="11"/>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sidRPr="00854653">
              <w:rPr>
                <w:sz w:val="20"/>
                <w:szCs w:val="20"/>
                <w:lang w:val="uk-UA"/>
              </w:rPr>
              <w:t>+</w:t>
            </w: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Default="0087229A" w:rsidP="008A6808">
            <w:pPr>
              <w:pStyle w:val="TableParagraph"/>
              <w:spacing w:line="164" w:lineRule="exact"/>
              <w:ind w:left="10"/>
              <w:jc w:val="center"/>
              <w:rPr>
                <w:sz w:val="20"/>
                <w:szCs w:val="20"/>
                <w:lang w:val="uk-UA"/>
              </w:rPr>
            </w:pPr>
          </w:p>
        </w:tc>
        <w:tc>
          <w:tcPr>
            <w:tcW w:w="258" w:type="pct"/>
          </w:tcPr>
          <w:p w:rsidR="0087229A" w:rsidRPr="00854653" w:rsidRDefault="0087229A" w:rsidP="008A6808">
            <w:pPr>
              <w:pStyle w:val="TableParagraph"/>
              <w:spacing w:line="164" w:lineRule="exact"/>
              <w:ind w:left="96"/>
              <w:rPr>
                <w:sz w:val="20"/>
                <w:szCs w:val="20"/>
                <w:lang w:val="uk-UA"/>
              </w:rPr>
            </w:pPr>
            <w:r>
              <w:rPr>
                <w:sz w:val="20"/>
                <w:szCs w:val="20"/>
                <w:lang w:val="uk-UA"/>
              </w:rPr>
              <w:t>+</w:t>
            </w: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r w:rsidRPr="00854653">
              <w:rPr>
                <w:sz w:val="20"/>
                <w:szCs w:val="20"/>
                <w:lang w:val="uk-UA"/>
              </w:rPr>
              <w:t>+</w:t>
            </w: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sidRPr="00854653">
              <w:rPr>
                <w:sz w:val="20"/>
                <w:szCs w:val="20"/>
                <w:lang w:val="uk-UA"/>
              </w:rPr>
              <w:t>+</w:t>
            </w:r>
          </w:p>
        </w:tc>
        <w:tc>
          <w:tcPr>
            <w:tcW w:w="25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411" w:type="pct"/>
            <w:vAlign w:val="center"/>
          </w:tcPr>
          <w:p w:rsidR="0087229A" w:rsidRDefault="0087229A" w:rsidP="008A6808">
            <w:pPr>
              <w:pStyle w:val="a9"/>
              <w:numPr>
                <w:ilvl w:val="0"/>
                <w:numId w:val="14"/>
              </w:numPr>
              <w:rPr>
                <w:sz w:val="20"/>
                <w:szCs w:val="20"/>
                <w:lang w:val="uk-UA"/>
              </w:rPr>
            </w:pPr>
          </w:p>
        </w:tc>
        <w:tc>
          <w:tcPr>
            <w:tcW w:w="224" w:type="pct"/>
            <w:vAlign w:val="center"/>
          </w:tcPr>
          <w:p w:rsidR="0087229A" w:rsidRDefault="0087229A" w:rsidP="008A6808">
            <w:pPr>
              <w:pStyle w:val="TableParagraph"/>
              <w:jc w:val="center"/>
              <w:rPr>
                <w:sz w:val="20"/>
                <w:szCs w:val="20"/>
                <w:lang w:val="uk-UA"/>
              </w:rPr>
            </w:pPr>
          </w:p>
        </w:tc>
        <w:tc>
          <w:tcPr>
            <w:tcW w:w="267"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3" w:type="pct"/>
            <w:vAlign w:val="center"/>
          </w:tcPr>
          <w:p w:rsidR="0087229A" w:rsidRDefault="0087229A" w:rsidP="008A6808">
            <w:pPr>
              <w:pStyle w:val="TableParagraph"/>
              <w:spacing w:line="164" w:lineRule="exact"/>
              <w:ind w:left="12"/>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p>
        </w:tc>
        <w:tc>
          <w:tcPr>
            <w:tcW w:w="258" w:type="pct"/>
            <w:vAlign w:val="center"/>
          </w:tcPr>
          <w:p w:rsidR="0087229A" w:rsidRDefault="0087229A" w:rsidP="008A6808">
            <w:pPr>
              <w:pStyle w:val="TableParagraph"/>
              <w:spacing w:line="164" w:lineRule="exact"/>
              <w:ind w:left="11"/>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Default="0087229A" w:rsidP="008A6808">
            <w:pPr>
              <w:pStyle w:val="TableParagraph"/>
              <w:spacing w:line="164" w:lineRule="exact"/>
              <w:ind w:left="10"/>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Pr>
                <w:sz w:val="20"/>
                <w:szCs w:val="20"/>
                <w:lang w:val="uk-UA"/>
              </w:rPr>
              <w:t>+</w:t>
            </w:r>
          </w:p>
        </w:tc>
        <w:tc>
          <w:tcPr>
            <w:tcW w:w="25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411" w:type="pct"/>
            <w:vAlign w:val="center"/>
          </w:tcPr>
          <w:p w:rsidR="0087229A" w:rsidRDefault="0087229A" w:rsidP="008A6808">
            <w:pPr>
              <w:pStyle w:val="a9"/>
              <w:numPr>
                <w:ilvl w:val="0"/>
                <w:numId w:val="14"/>
              </w:numPr>
              <w:rPr>
                <w:sz w:val="20"/>
                <w:szCs w:val="20"/>
                <w:lang w:val="uk-UA"/>
              </w:rPr>
            </w:pPr>
          </w:p>
        </w:tc>
        <w:tc>
          <w:tcPr>
            <w:tcW w:w="224" w:type="pct"/>
            <w:vAlign w:val="center"/>
          </w:tcPr>
          <w:p w:rsidR="0087229A" w:rsidRDefault="0087229A" w:rsidP="008A6808">
            <w:pPr>
              <w:pStyle w:val="TableParagraph"/>
              <w:jc w:val="center"/>
              <w:rPr>
                <w:sz w:val="20"/>
                <w:szCs w:val="20"/>
                <w:lang w:val="uk-UA"/>
              </w:rPr>
            </w:pPr>
          </w:p>
        </w:tc>
        <w:tc>
          <w:tcPr>
            <w:tcW w:w="267" w:type="pct"/>
          </w:tcPr>
          <w:p w:rsidR="0087229A" w:rsidRDefault="0087229A" w:rsidP="008A6808">
            <w:pPr>
              <w:pStyle w:val="TableParagraph"/>
              <w:spacing w:line="164" w:lineRule="exact"/>
              <w:ind w:left="96"/>
              <w:jc w:val="center"/>
              <w:rPr>
                <w:sz w:val="20"/>
                <w:szCs w:val="20"/>
                <w:lang w:val="uk-UA"/>
              </w:rPr>
            </w:pPr>
          </w:p>
        </w:tc>
        <w:tc>
          <w:tcPr>
            <w:tcW w:w="263" w:type="pct"/>
            <w:vAlign w:val="center"/>
          </w:tcPr>
          <w:p w:rsidR="0087229A" w:rsidRDefault="0087229A" w:rsidP="008A6808">
            <w:pPr>
              <w:pStyle w:val="TableParagraph"/>
              <w:spacing w:line="164" w:lineRule="exact"/>
              <w:ind w:left="12"/>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p>
        </w:tc>
        <w:tc>
          <w:tcPr>
            <w:tcW w:w="258" w:type="pct"/>
            <w:vAlign w:val="center"/>
          </w:tcPr>
          <w:p w:rsidR="0087229A" w:rsidRDefault="0087229A" w:rsidP="008A6808">
            <w:pPr>
              <w:pStyle w:val="TableParagraph"/>
              <w:spacing w:line="164" w:lineRule="exact"/>
              <w:ind w:left="11"/>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r w:rsidRPr="00854653">
              <w:rPr>
                <w:sz w:val="20"/>
                <w:szCs w:val="20"/>
                <w:lang w:val="uk-UA"/>
              </w:rPr>
              <w:t>+</w:t>
            </w: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sidRPr="00854653">
              <w:rPr>
                <w:sz w:val="20"/>
                <w:szCs w:val="20"/>
                <w:lang w:val="uk-UA"/>
              </w:rPr>
              <w:t>+</w:t>
            </w:r>
          </w:p>
        </w:tc>
        <w:tc>
          <w:tcPr>
            <w:tcW w:w="25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411" w:type="pct"/>
            <w:vAlign w:val="center"/>
          </w:tcPr>
          <w:p w:rsidR="0087229A" w:rsidRDefault="0087229A" w:rsidP="008A6808">
            <w:pPr>
              <w:pStyle w:val="TableParagraph"/>
              <w:numPr>
                <w:ilvl w:val="0"/>
                <w:numId w:val="14"/>
              </w:numPr>
              <w:spacing w:line="164" w:lineRule="exact"/>
              <w:ind w:right="76"/>
              <w:rPr>
                <w:sz w:val="20"/>
                <w:szCs w:val="20"/>
                <w:lang w:val="uk-UA"/>
              </w:rPr>
            </w:pPr>
          </w:p>
        </w:tc>
        <w:tc>
          <w:tcPr>
            <w:tcW w:w="224" w:type="pct"/>
            <w:vAlign w:val="center"/>
          </w:tcPr>
          <w:p w:rsidR="0087229A" w:rsidRDefault="0087229A" w:rsidP="008A6808">
            <w:pPr>
              <w:pStyle w:val="TableParagraph"/>
              <w:jc w:val="center"/>
              <w:rPr>
                <w:sz w:val="20"/>
                <w:szCs w:val="20"/>
                <w:lang w:val="uk-UA"/>
              </w:rPr>
            </w:pPr>
          </w:p>
        </w:tc>
        <w:tc>
          <w:tcPr>
            <w:tcW w:w="267" w:type="pct"/>
          </w:tcPr>
          <w:p w:rsidR="0087229A" w:rsidRDefault="0087229A" w:rsidP="008A6808">
            <w:pPr>
              <w:pStyle w:val="TableParagraph"/>
              <w:spacing w:line="164" w:lineRule="exact"/>
              <w:ind w:left="96"/>
              <w:jc w:val="center"/>
              <w:rPr>
                <w:sz w:val="20"/>
                <w:szCs w:val="20"/>
                <w:lang w:val="uk-UA"/>
              </w:rPr>
            </w:pPr>
          </w:p>
        </w:tc>
        <w:tc>
          <w:tcPr>
            <w:tcW w:w="263" w:type="pct"/>
            <w:vAlign w:val="center"/>
          </w:tcPr>
          <w:p w:rsidR="0087229A" w:rsidRDefault="0087229A" w:rsidP="008A6808">
            <w:pPr>
              <w:pStyle w:val="TableParagraph"/>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p>
        </w:tc>
        <w:tc>
          <w:tcPr>
            <w:tcW w:w="258" w:type="pct"/>
            <w:vAlign w:val="center"/>
          </w:tcPr>
          <w:p w:rsidR="0087229A" w:rsidRDefault="0087229A" w:rsidP="008A6808">
            <w:pPr>
              <w:pStyle w:val="TableParagraph"/>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sidRPr="00854653">
              <w:rPr>
                <w:sz w:val="20"/>
                <w:szCs w:val="20"/>
                <w:lang w:val="uk-UA"/>
              </w:rPr>
              <w:t>+</w:t>
            </w: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Default="0087229A" w:rsidP="008A6808">
            <w:pPr>
              <w:pStyle w:val="TableParagraph"/>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r w:rsidRPr="00854653">
              <w:rPr>
                <w:sz w:val="20"/>
                <w:szCs w:val="20"/>
                <w:lang w:val="uk-UA"/>
              </w:rPr>
              <w:t>+</w:t>
            </w: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sidRPr="00854653">
              <w:rPr>
                <w:sz w:val="20"/>
                <w:szCs w:val="20"/>
                <w:lang w:val="uk-UA"/>
              </w:rPr>
              <w:t>+</w:t>
            </w:r>
          </w:p>
        </w:tc>
        <w:tc>
          <w:tcPr>
            <w:tcW w:w="25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411" w:type="pct"/>
            <w:vAlign w:val="center"/>
          </w:tcPr>
          <w:p w:rsidR="0087229A" w:rsidRDefault="0087229A" w:rsidP="008A6808">
            <w:pPr>
              <w:pStyle w:val="TableParagraph"/>
              <w:numPr>
                <w:ilvl w:val="0"/>
                <w:numId w:val="14"/>
              </w:numPr>
              <w:spacing w:line="164" w:lineRule="exact"/>
              <w:ind w:right="76"/>
              <w:rPr>
                <w:sz w:val="20"/>
                <w:szCs w:val="20"/>
                <w:lang w:val="uk-UA"/>
              </w:rPr>
            </w:pPr>
          </w:p>
        </w:tc>
        <w:tc>
          <w:tcPr>
            <w:tcW w:w="224" w:type="pct"/>
            <w:vAlign w:val="center"/>
          </w:tcPr>
          <w:p w:rsidR="0087229A" w:rsidRDefault="0087229A" w:rsidP="008A6808">
            <w:pPr>
              <w:pStyle w:val="TableParagraph"/>
              <w:spacing w:line="164" w:lineRule="exact"/>
              <w:ind w:left="10"/>
              <w:jc w:val="center"/>
              <w:rPr>
                <w:sz w:val="20"/>
                <w:szCs w:val="20"/>
                <w:lang w:val="uk-UA"/>
              </w:rPr>
            </w:pPr>
          </w:p>
        </w:tc>
        <w:tc>
          <w:tcPr>
            <w:tcW w:w="267" w:type="pct"/>
          </w:tcPr>
          <w:p w:rsidR="0087229A" w:rsidRDefault="0087229A" w:rsidP="008A6808">
            <w:pPr>
              <w:pStyle w:val="TableParagraph"/>
              <w:spacing w:line="164" w:lineRule="exact"/>
              <w:ind w:left="96"/>
              <w:jc w:val="center"/>
              <w:rPr>
                <w:sz w:val="20"/>
                <w:szCs w:val="20"/>
                <w:lang w:val="uk-UA"/>
              </w:rPr>
            </w:pPr>
          </w:p>
        </w:tc>
        <w:tc>
          <w:tcPr>
            <w:tcW w:w="263" w:type="pct"/>
            <w:vAlign w:val="center"/>
          </w:tcPr>
          <w:p w:rsidR="0087229A" w:rsidRDefault="0087229A" w:rsidP="008A6808">
            <w:pPr>
              <w:pStyle w:val="TableParagraph"/>
              <w:spacing w:line="164" w:lineRule="exact"/>
              <w:ind w:left="12"/>
              <w:jc w:val="center"/>
              <w:rPr>
                <w:sz w:val="20"/>
                <w:szCs w:val="20"/>
                <w:lang w:val="uk-UA"/>
              </w:rPr>
            </w:pPr>
            <w:r>
              <w:rPr>
                <w:sz w:val="20"/>
                <w:szCs w:val="20"/>
                <w:lang w:val="uk-UA"/>
              </w:rPr>
              <w:t>+</w:t>
            </w:r>
          </w:p>
        </w:tc>
        <w:tc>
          <w:tcPr>
            <w:tcW w:w="258" w:type="pct"/>
            <w:vAlign w:val="center"/>
          </w:tcPr>
          <w:p w:rsidR="0087229A" w:rsidRPr="00854653" w:rsidRDefault="0087229A" w:rsidP="008A6808">
            <w:pPr>
              <w:pStyle w:val="TableParagraph"/>
              <w:jc w:val="center"/>
              <w:rPr>
                <w:sz w:val="20"/>
                <w:szCs w:val="20"/>
                <w:lang w:val="uk-UA"/>
              </w:rPr>
            </w:pPr>
            <w:r w:rsidRPr="00854653">
              <w:rPr>
                <w:sz w:val="20"/>
                <w:szCs w:val="20"/>
                <w:lang w:val="uk-UA"/>
              </w:rPr>
              <w:t>+</w:t>
            </w:r>
          </w:p>
        </w:tc>
        <w:tc>
          <w:tcPr>
            <w:tcW w:w="258" w:type="pct"/>
            <w:vAlign w:val="center"/>
          </w:tcPr>
          <w:p w:rsidR="0087229A" w:rsidRDefault="0087229A" w:rsidP="008A6808">
            <w:pPr>
              <w:pStyle w:val="TableParagraph"/>
              <w:spacing w:line="164" w:lineRule="exact"/>
              <w:ind w:left="11"/>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sidRPr="00854653">
              <w:rPr>
                <w:sz w:val="20"/>
                <w:szCs w:val="20"/>
                <w:lang w:val="uk-UA"/>
              </w:rPr>
              <w:t>+</w:t>
            </w: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Default="0087229A" w:rsidP="008A6808">
            <w:pPr>
              <w:pStyle w:val="TableParagraph"/>
              <w:spacing w:line="164" w:lineRule="exact"/>
              <w:ind w:left="10"/>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Pr>
                <w:sz w:val="20"/>
                <w:szCs w:val="20"/>
                <w:lang w:val="uk-UA"/>
              </w:rPr>
              <w:t>+</w:t>
            </w:r>
          </w:p>
        </w:tc>
        <w:tc>
          <w:tcPr>
            <w:tcW w:w="25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2"/>
          <w:jc w:val="center"/>
        </w:trPr>
        <w:tc>
          <w:tcPr>
            <w:tcW w:w="1411" w:type="pct"/>
            <w:vAlign w:val="center"/>
          </w:tcPr>
          <w:p w:rsidR="0087229A" w:rsidRDefault="0087229A" w:rsidP="008A6808">
            <w:pPr>
              <w:pStyle w:val="TableParagraph"/>
              <w:numPr>
                <w:ilvl w:val="0"/>
                <w:numId w:val="14"/>
              </w:numPr>
              <w:spacing w:line="163" w:lineRule="exact"/>
              <w:ind w:right="76"/>
              <w:rPr>
                <w:sz w:val="20"/>
                <w:szCs w:val="20"/>
                <w:lang w:val="uk-UA"/>
              </w:rPr>
            </w:pPr>
          </w:p>
        </w:tc>
        <w:tc>
          <w:tcPr>
            <w:tcW w:w="224" w:type="pct"/>
            <w:vAlign w:val="center"/>
          </w:tcPr>
          <w:p w:rsidR="0087229A" w:rsidRDefault="0087229A" w:rsidP="008A6808">
            <w:pPr>
              <w:pStyle w:val="TableParagraph"/>
              <w:spacing w:line="164" w:lineRule="exact"/>
              <w:ind w:left="10"/>
              <w:jc w:val="center"/>
              <w:rPr>
                <w:sz w:val="20"/>
                <w:szCs w:val="20"/>
                <w:lang w:val="uk-UA"/>
              </w:rPr>
            </w:pPr>
          </w:p>
        </w:tc>
        <w:tc>
          <w:tcPr>
            <w:tcW w:w="267" w:type="pct"/>
          </w:tcPr>
          <w:p w:rsidR="0087229A" w:rsidRDefault="0087229A" w:rsidP="008A6808">
            <w:pPr>
              <w:pStyle w:val="TableParagraph"/>
              <w:spacing w:line="164" w:lineRule="exact"/>
              <w:ind w:left="96"/>
              <w:jc w:val="center"/>
              <w:rPr>
                <w:sz w:val="20"/>
                <w:szCs w:val="20"/>
                <w:lang w:val="uk-UA"/>
              </w:rPr>
            </w:pPr>
          </w:p>
        </w:tc>
        <w:tc>
          <w:tcPr>
            <w:tcW w:w="263" w:type="pct"/>
            <w:vAlign w:val="center"/>
          </w:tcPr>
          <w:p w:rsidR="0087229A" w:rsidRDefault="0087229A" w:rsidP="008A6808">
            <w:pPr>
              <w:pStyle w:val="TableParagraph"/>
              <w:spacing w:line="164" w:lineRule="exact"/>
              <w:ind w:left="12"/>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p>
        </w:tc>
        <w:tc>
          <w:tcPr>
            <w:tcW w:w="258" w:type="pct"/>
            <w:vAlign w:val="center"/>
          </w:tcPr>
          <w:p w:rsidR="0087229A" w:rsidRDefault="0087229A" w:rsidP="008A6808">
            <w:pPr>
              <w:pStyle w:val="TableParagraph"/>
              <w:spacing w:line="164" w:lineRule="exact"/>
              <w:ind w:left="11"/>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Default="0087229A" w:rsidP="008A6808">
            <w:pPr>
              <w:pStyle w:val="TableParagraph"/>
              <w:spacing w:line="164" w:lineRule="exact"/>
              <w:ind w:left="10"/>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sidRPr="00854653">
              <w:rPr>
                <w:sz w:val="20"/>
                <w:szCs w:val="20"/>
                <w:lang w:val="uk-UA"/>
              </w:rPr>
              <w:t>+</w:t>
            </w:r>
          </w:p>
        </w:tc>
        <w:tc>
          <w:tcPr>
            <w:tcW w:w="258" w:type="pct"/>
          </w:tcPr>
          <w:p w:rsidR="0087229A" w:rsidRPr="00854653" w:rsidRDefault="0087229A" w:rsidP="008A6808">
            <w:pPr>
              <w:pStyle w:val="TableParagraph"/>
              <w:spacing w:line="164" w:lineRule="exact"/>
              <w:ind w:left="96"/>
              <w:jc w:val="center"/>
              <w:rPr>
                <w:sz w:val="20"/>
                <w:szCs w:val="20"/>
                <w:lang w:val="uk-UA"/>
              </w:rPr>
            </w:pPr>
            <w:r>
              <w:rPr>
                <w:sz w:val="20"/>
                <w:szCs w:val="20"/>
                <w:lang w:val="uk-UA"/>
              </w:rPr>
              <w:t>+</w:t>
            </w:r>
          </w:p>
        </w:tc>
        <w:tc>
          <w:tcPr>
            <w:tcW w:w="25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411" w:type="pct"/>
            <w:vAlign w:val="center"/>
          </w:tcPr>
          <w:p w:rsidR="0087229A" w:rsidRDefault="0087229A" w:rsidP="008A6808">
            <w:pPr>
              <w:pStyle w:val="TableParagraph"/>
              <w:numPr>
                <w:ilvl w:val="0"/>
                <w:numId w:val="14"/>
              </w:numPr>
              <w:spacing w:line="164" w:lineRule="exact"/>
              <w:ind w:right="76"/>
              <w:rPr>
                <w:sz w:val="20"/>
                <w:szCs w:val="20"/>
                <w:lang w:val="uk-UA"/>
              </w:rPr>
            </w:pPr>
          </w:p>
        </w:tc>
        <w:tc>
          <w:tcPr>
            <w:tcW w:w="224" w:type="pct"/>
            <w:vAlign w:val="center"/>
          </w:tcPr>
          <w:p w:rsidR="0087229A" w:rsidRDefault="0087229A" w:rsidP="008A6808">
            <w:pPr>
              <w:pStyle w:val="TableParagraph"/>
              <w:spacing w:line="164" w:lineRule="exact"/>
              <w:ind w:left="10"/>
              <w:jc w:val="center"/>
              <w:rPr>
                <w:sz w:val="20"/>
                <w:szCs w:val="20"/>
                <w:lang w:val="uk-UA"/>
              </w:rPr>
            </w:pPr>
          </w:p>
        </w:tc>
        <w:tc>
          <w:tcPr>
            <w:tcW w:w="267" w:type="pct"/>
          </w:tcPr>
          <w:p w:rsidR="0087229A" w:rsidRDefault="0087229A" w:rsidP="008A6808">
            <w:pPr>
              <w:pStyle w:val="TableParagraph"/>
              <w:spacing w:line="164" w:lineRule="exact"/>
              <w:ind w:left="96"/>
              <w:jc w:val="center"/>
              <w:rPr>
                <w:sz w:val="20"/>
                <w:szCs w:val="20"/>
                <w:lang w:val="uk-UA"/>
              </w:rPr>
            </w:pPr>
          </w:p>
        </w:tc>
        <w:tc>
          <w:tcPr>
            <w:tcW w:w="263" w:type="pct"/>
            <w:vAlign w:val="center"/>
          </w:tcPr>
          <w:p w:rsidR="0087229A" w:rsidRDefault="0087229A" w:rsidP="008A6808">
            <w:pPr>
              <w:pStyle w:val="TableParagraph"/>
              <w:spacing w:line="164" w:lineRule="exact"/>
              <w:ind w:left="12"/>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p>
        </w:tc>
        <w:tc>
          <w:tcPr>
            <w:tcW w:w="258" w:type="pct"/>
            <w:vAlign w:val="center"/>
          </w:tcPr>
          <w:p w:rsidR="0087229A" w:rsidRDefault="0087229A" w:rsidP="008A6808">
            <w:pPr>
              <w:pStyle w:val="TableParagraph"/>
              <w:spacing w:line="164" w:lineRule="exact"/>
              <w:ind w:left="11"/>
              <w:jc w:val="center"/>
              <w:rPr>
                <w:sz w:val="20"/>
                <w:szCs w:val="20"/>
                <w:lang w:val="uk-UA"/>
              </w:rPr>
            </w:pPr>
            <w:r>
              <w:rPr>
                <w:sz w:val="20"/>
                <w:szCs w:val="20"/>
                <w:lang w:val="uk-UA"/>
              </w:rPr>
              <w:t>+</w:t>
            </w: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Default="0087229A" w:rsidP="008A6808">
            <w:pPr>
              <w:pStyle w:val="TableParagraph"/>
              <w:spacing w:line="164" w:lineRule="exact"/>
              <w:ind w:left="10"/>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Pr>
                <w:sz w:val="20"/>
                <w:szCs w:val="20"/>
                <w:lang w:val="uk-UA"/>
              </w:rPr>
              <w:t>+</w:t>
            </w:r>
          </w:p>
        </w:tc>
        <w:tc>
          <w:tcPr>
            <w:tcW w:w="25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411" w:type="pct"/>
            <w:vAlign w:val="center"/>
          </w:tcPr>
          <w:p w:rsidR="0087229A" w:rsidRDefault="0087229A" w:rsidP="008A6808">
            <w:pPr>
              <w:pStyle w:val="TableParagraph"/>
              <w:numPr>
                <w:ilvl w:val="0"/>
                <w:numId w:val="14"/>
              </w:numPr>
              <w:spacing w:line="164" w:lineRule="exact"/>
              <w:ind w:right="76"/>
              <w:rPr>
                <w:sz w:val="20"/>
                <w:szCs w:val="20"/>
                <w:lang w:val="uk-UA"/>
              </w:rPr>
            </w:pPr>
          </w:p>
        </w:tc>
        <w:tc>
          <w:tcPr>
            <w:tcW w:w="224" w:type="pct"/>
            <w:vAlign w:val="center"/>
          </w:tcPr>
          <w:p w:rsidR="0087229A" w:rsidRDefault="0087229A" w:rsidP="008A6808">
            <w:pPr>
              <w:pStyle w:val="TableParagraph"/>
              <w:spacing w:line="164" w:lineRule="exact"/>
              <w:ind w:left="10"/>
              <w:jc w:val="center"/>
              <w:rPr>
                <w:sz w:val="20"/>
                <w:szCs w:val="20"/>
                <w:lang w:val="uk-UA"/>
              </w:rPr>
            </w:pPr>
          </w:p>
        </w:tc>
        <w:tc>
          <w:tcPr>
            <w:tcW w:w="267"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3" w:type="pct"/>
            <w:vAlign w:val="center"/>
          </w:tcPr>
          <w:p w:rsidR="0087229A" w:rsidRDefault="0087229A" w:rsidP="008A6808">
            <w:pPr>
              <w:pStyle w:val="TableParagraph"/>
              <w:spacing w:line="164" w:lineRule="exact"/>
              <w:ind w:left="12"/>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r w:rsidRPr="00854653">
              <w:rPr>
                <w:sz w:val="20"/>
                <w:szCs w:val="20"/>
                <w:lang w:val="uk-UA"/>
              </w:rPr>
              <w:t>+</w:t>
            </w:r>
          </w:p>
        </w:tc>
        <w:tc>
          <w:tcPr>
            <w:tcW w:w="258" w:type="pct"/>
            <w:vAlign w:val="center"/>
          </w:tcPr>
          <w:p w:rsidR="0087229A" w:rsidRDefault="0087229A" w:rsidP="008A6808">
            <w:pPr>
              <w:pStyle w:val="TableParagraph"/>
              <w:spacing w:line="164" w:lineRule="exact"/>
              <w:ind w:left="11"/>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Default="0087229A" w:rsidP="008A6808">
            <w:pPr>
              <w:pStyle w:val="TableParagraph"/>
              <w:spacing w:line="164" w:lineRule="exact"/>
              <w:ind w:left="10"/>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r w:rsidRPr="00854653">
              <w:rPr>
                <w:sz w:val="20"/>
                <w:szCs w:val="20"/>
                <w:lang w:val="uk-UA"/>
              </w:rPr>
              <w:t>+</w:t>
            </w: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Pr>
                <w:sz w:val="20"/>
                <w:szCs w:val="20"/>
                <w:lang w:val="uk-UA"/>
              </w:rPr>
              <w:t>+</w:t>
            </w:r>
          </w:p>
        </w:tc>
        <w:tc>
          <w:tcPr>
            <w:tcW w:w="25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411" w:type="pct"/>
            <w:vAlign w:val="center"/>
          </w:tcPr>
          <w:p w:rsidR="0087229A" w:rsidRDefault="0087229A" w:rsidP="008A6808">
            <w:pPr>
              <w:pStyle w:val="a9"/>
              <w:numPr>
                <w:ilvl w:val="0"/>
                <w:numId w:val="14"/>
              </w:numPr>
              <w:rPr>
                <w:sz w:val="20"/>
                <w:szCs w:val="20"/>
                <w:lang w:val="uk-UA"/>
              </w:rPr>
            </w:pPr>
          </w:p>
        </w:tc>
        <w:tc>
          <w:tcPr>
            <w:tcW w:w="224" w:type="pct"/>
            <w:vAlign w:val="center"/>
          </w:tcPr>
          <w:p w:rsidR="0087229A" w:rsidRDefault="0087229A" w:rsidP="008A6808">
            <w:pPr>
              <w:pStyle w:val="TableParagraph"/>
              <w:spacing w:line="164" w:lineRule="exact"/>
              <w:ind w:left="10"/>
              <w:jc w:val="center"/>
              <w:rPr>
                <w:sz w:val="20"/>
                <w:szCs w:val="20"/>
                <w:lang w:val="uk-UA"/>
              </w:rPr>
            </w:pPr>
          </w:p>
        </w:tc>
        <w:tc>
          <w:tcPr>
            <w:tcW w:w="267" w:type="pct"/>
          </w:tcPr>
          <w:p w:rsidR="0087229A" w:rsidRDefault="0087229A" w:rsidP="008A6808">
            <w:pPr>
              <w:pStyle w:val="TableParagraph"/>
              <w:spacing w:line="164" w:lineRule="exact"/>
              <w:ind w:left="96"/>
              <w:jc w:val="center"/>
              <w:rPr>
                <w:sz w:val="20"/>
                <w:szCs w:val="20"/>
                <w:lang w:val="uk-UA"/>
              </w:rPr>
            </w:pPr>
          </w:p>
        </w:tc>
        <w:tc>
          <w:tcPr>
            <w:tcW w:w="263" w:type="pct"/>
            <w:vAlign w:val="center"/>
          </w:tcPr>
          <w:p w:rsidR="0087229A" w:rsidRDefault="0087229A" w:rsidP="008A6808">
            <w:pPr>
              <w:pStyle w:val="TableParagraph"/>
              <w:spacing w:line="164" w:lineRule="exact"/>
              <w:ind w:left="12"/>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r w:rsidRPr="00854653">
              <w:rPr>
                <w:sz w:val="20"/>
                <w:szCs w:val="20"/>
                <w:lang w:val="uk-UA"/>
              </w:rPr>
              <w:t>+</w:t>
            </w:r>
          </w:p>
        </w:tc>
        <w:tc>
          <w:tcPr>
            <w:tcW w:w="258" w:type="pct"/>
            <w:vAlign w:val="center"/>
          </w:tcPr>
          <w:p w:rsidR="0087229A" w:rsidRDefault="0087229A" w:rsidP="008A6808">
            <w:pPr>
              <w:pStyle w:val="TableParagraph"/>
              <w:spacing w:line="164" w:lineRule="exact"/>
              <w:ind w:left="11"/>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sidRPr="00854653">
              <w:rPr>
                <w:sz w:val="20"/>
                <w:szCs w:val="20"/>
                <w:lang w:val="uk-UA"/>
              </w:rPr>
              <w:t>+</w:t>
            </w:r>
          </w:p>
        </w:tc>
        <w:tc>
          <w:tcPr>
            <w:tcW w:w="258" w:type="pct"/>
            <w:vAlign w:val="center"/>
          </w:tcPr>
          <w:p w:rsidR="0087229A" w:rsidRDefault="0087229A" w:rsidP="008A6808">
            <w:pPr>
              <w:pStyle w:val="TableParagraph"/>
              <w:spacing w:line="164" w:lineRule="exact"/>
              <w:ind w:left="10"/>
              <w:jc w:val="center"/>
              <w:rPr>
                <w:sz w:val="20"/>
                <w:szCs w:val="20"/>
                <w:lang w:val="uk-UA"/>
              </w:rPr>
            </w:pPr>
          </w:p>
        </w:tc>
        <w:tc>
          <w:tcPr>
            <w:tcW w:w="258" w:type="pct"/>
          </w:tcPr>
          <w:p w:rsidR="0087229A" w:rsidRPr="00854653" w:rsidRDefault="0087229A" w:rsidP="008A6808">
            <w:pPr>
              <w:pStyle w:val="TableParagraph"/>
              <w:spacing w:line="164" w:lineRule="exact"/>
              <w:ind w:left="96"/>
              <w:rPr>
                <w:sz w:val="20"/>
                <w:szCs w:val="20"/>
                <w:lang w:val="uk-UA"/>
              </w:rPr>
            </w:pPr>
            <w:r>
              <w:rPr>
                <w:sz w:val="20"/>
                <w:szCs w:val="20"/>
                <w:lang w:val="uk-UA"/>
              </w:rPr>
              <w:t>+</w:t>
            </w: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r w:rsidRPr="00854653">
              <w:rPr>
                <w:sz w:val="20"/>
                <w:szCs w:val="20"/>
                <w:lang w:val="uk-UA"/>
              </w:rPr>
              <w:t>+</w:t>
            </w: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sidRPr="00854653">
              <w:rPr>
                <w:sz w:val="20"/>
                <w:szCs w:val="20"/>
                <w:lang w:val="uk-UA"/>
              </w:rPr>
              <w:t>+</w:t>
            </w:r>
          </w:p>
        </w:tc>
        <w:tc>
          <w:tcPr>
            <w:tcW w:w="25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411" w:type="pct"/>
            <w:vAlign w:val="center"/>
          </w:tcPr>
          <w:p w:rsidR="0087229A" w:rsidRDefault="0087229A" w:rsidP="008A6808">
            <w:pPr>
              <w:pStyle w:val="a9"/>
              <w:numPr>
                <w:ilvl w:val="0"/>
                <w:numId w:val="14"/>
              </w:numPr>
              <w:rPr>
                <w:sz w:val="20"/>
                <w:szCs w:val="20"/>
                <w:lang w:val="uk-UA"/>
              </w:rPr>
            </w:pPr>
          </w:p>
        </w:tc>
        <w:tc>
          <w:tcPr>
            <w:tcW w:w="224" w:type="pct"/>
            <w:vAlign w:val="center"/>
          </w:tcPr>
          <w:p w:rsidR="0087229A" w:rsidRDefault="0087229A" w:rsidP="008A6808">
            <w:pPr>
              <w:pStyle w:val="TableParagraph"/>
              <w:spacing w:line="164" w:lineRule="exact"/>
              <w:ind w:left="10"/>
              <w:jc w:val="center"/>
              <w:rPr>
                <w:sz w:val="20"/>
                <w:szCs w:val="20"/>
                <w:lang w:val="uk-UA"/>
              </w:rPr>
            </w:pPr>
          </w:p>
        </w:tc>
        <w:tc>
          <w:tcPr>
            <w:tcW w:w="267" w:type="pct"/>
          </w:tcPr>
          <w:p w:rsidR="0087229A" w:rsidRDefault="0087229A" w:rsidP="008A6808">
            <w:pPr>
              <w:pStyle w:val="TableParagraph"/>
              <w:spacing w:line="164" w:lineRule="exact"/>
              <w:ind w:left="96"/>
              <w:jc w:val="center"/>
              <w:rPr>
                <w:sz w:val="20"/>
                <w:szCs w:val="20"/>
                <w:lang w:val="uk-UA"/>
              </w:rPr>
            </w:pPr>
          </w:p>
        </w:tc>
        <w:tc>
          <w:tcPr>
            <w:tcW w:w="263" w:type="pct"/>
            <w:vAlign w:val="center"/>
          </w:tcPr>
          <w:p w:rsidR="0087229A" w:rsidRDefault="0087229A" w:rsidP="008A6808">
            <w:pPr>
              <w:pStyle w:val="TableParagraph"/>
              <w:spacing w:line="164" w:lineRule="exact"/>
              <w:ind w:left="12"/>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p>
        </w:tc>
        <w:tc>
          <w:tcPr>
            <w:tcW w:w="258" w:type="pct"/>
            <w:vAlign w:val="center"/>
          </w:tcPr>
          <w:p w:rsidR="0087229A" w:rsidRDefault="0087229A" w:rsidP="008A6808">
            <w:pPr>
              <w:pStyle w:val="TableParagraph"/>
              <w:spacing w:line="164" w:lineRule="exact"/>
              <w:ind w:left="11"/>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sidRPr="00854653">
              <w:rPr>
                <w:sz w:val="20"/>
                <w:szCs w:val="20"/>
                <w:lang w:val="uk-UA"/>
              </w:rPr>
              <w:t>+</w:t>
            </w:r>
          </w:p>
        </w:tc>
        <w:tc>
          <w:tcPr>
            <w:tcW w:w="258" w:type="pct"/>
            <w:vAlign w:val="center"/>
          </w:tcPr>
          <w:p w:rsidR="0087229A" w:rsidRDefault="0087229A" w:rsidP="008A6808">
            <w:pPr>
              <w:pStyle w:val="TableParagraph"/>
              <w:spacing w:line="164" w:lineRule="exact"/>
              <w:ind w:left="10"/>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r w:rsidRPr="00854653">
              <w:rPr>
                <w:sz w:val="20"/>
                <w:szCs w:val="20"/>
                <w:lang w:val="uk-UA"/>
              </w:rPr>
              <w:t>+</w:t>
            </w: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Pr>
                <w:sz w:val="20"/>
                <w:szCs w:val="20"/>
                <w:lang w:val="uk-UA"/>
              </w:rPr>
              <w:t>+</w:t>
            </w:r>
          </w:p>
        </w:tc>
        <w:tc>
          <w:tcPr>
            <w:tcW w:w="25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411" w:type="pct"/>
            <w:vAlign w:val="center"/>
          </w:tcPr>
          <w:p w:rsidR="0087229A" w:rsidRDefault="0087229A" w:rsidP="008A6808">
            <w:pPr>
              <w:pStyle w:val="a9"/>
              <w:numPr>
                <w:ilvl w:val="0"/>
                <w:numId w:val="14"/>
              </w:numPr>
              <w:rPr>
                <w:sz w:val="20"/>
                <w:szCs w:val="20"/>
                <w:lang w:val="uk-UA"/>
              </w:rPr>
            </w:pPr>
          </w:p>
        </w:tc>
        <w:tc>
          <w:tcPr>
            <w:tcW w:w="224" w:type="pct"/>
            <w:vAlign w:val="center"/>
          </w:tcPr>
          <w:p w:rsidR="0087229A" w:rsidRDefault="0087229A" w:rsidP="008A6808">
            <w:pPr>
              <w:pStyle w:val="TableParagraph"/>
              <w:spacing w:line="164" w:lineRule="exact"/>
              <w:ind w:left="10"/>
              <w:jc w:val="center"/>
              <w:rPr>
                <w:sz w:val="20"/>
                <w:szCs w:val="20"/>
                <w:lang w:val="uk-UA"/>
              </w:rPr>
            </w:pPr>
          </w:p>
        </w:tc>
        <w:tc>
          <w:tcPr>
            <w:tcW w:w="267" w:type="pct"/>
          </w:tcPr>
          <w:p w:rsidR="0087229A" w:rsidRDefault="0087229A" w:rsidP="008A6808">
            <w:pPr>
              <w:pStyle w:val="TableParagraph"/>
              <w:spacing w:line="164" w:lineRule="exact"/>
              <w:ind w:left="96"/>
              <w:jc w:val="center"/>
              <w:rPr>
                <w:sz w:val="20"/>
                <w:szCs w:val="20"/>
                <w:lang w:val="uk-UA"/>
              </w:rPr>
            </w:pPr>
          </w:p>
        </w:tc>
        <w:tc>
          <w:tcPr>
            <w:tcW w:w="263" w:type="pct"/>
            <w:vAlign w:val="center"/>
          </w:tcPr>
          <w:p w:rsidR="0087229A" w:rsidRDefault="0087229A" w:rsidP="008A6808">
            <w:pPr>
              <w:pStyle w:val="TableParagraph"/>
              <w:spacing w:line="164" w:lineRule="exact"/>
              <w:ind w:left="12"/>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p>
        </w:tc>
        <w:tc>
          <w:tcPr>
            <w:tcW w:w="258" w:type="pct"/>
            <w:vAlign w:val="center"/>
          </w:tcPr>
          <w:p w:rsidR="0087229A" w:rsidRDefault="0087229A" w:rsidP="008A6808">
            <w:pPr>
              <w:pStyle w:val="TableParagraph"/>
              <w:spacing w:line="164" w:lineRule="exact"/>
              <w:ind w:left="11"/>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Default="0087229A" w:rsidP="008A6808">
            <w:pPr>
              <w:pStyle w:val="TableParagraph"/>
              <w:spacing w:line="164" w:lineRule="exact"/>
              <w:ind w:left="10"/>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r w:rsidRPr="00854653">
              <w:rPr>
                <w:sz w:val="20"/>
                <w:szCs w:val="20"/>
                <w:lang w:val="uk-UA"/>
              </w:rPr>
              <w:t>+</w:t>
            </w: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sidRPr="00854653">
              <w:rPr>
                <w:sz w:val="20"/>
                <w:szCs w:val="20"/>
                <w:lang w:val="uk-UA"/>
              </w:rPr>
              <w:t>+</w:t>
            </w:r>
          </w:p>
        </w:tc>
        <w:tc>
          <w:tcPr>
            <w:tcW w:w="258" w:type="pct"/>
          </w:tcPr>
          <w:p w:rsidR="0087229A" w:rsidRPr="00854653" w:rsidRDefault="0087229A" w:rsidP="008A6808">
            <w:pPr>
              <w:pStyle w:val="TableParagraph"/>
              <w:spacing w:line="164" w:lineRule="exact"/>
              <w:ind w:left="96"/>
              <w:jc w:val="center"/>
              <w:rPr>
                <w:sz w:val="20"/>
                <w:szCs w:val="20"/>
                <w:lang w:val="uk-UA"/>
              </w:rPr>
            </w:pPr>
            <w:r w:rsidRPr="00854653">
              <w:rPr>
                <w:sz w:val="20"/>
                <w:szCs w:val="20"/>
                <w:lang w:val="uk-UA"/>
              </w:rPr>
              <w:t>+</w:t>
            </w:r>
          </w:p>
        </w:tc>
        <w:tc>
          <w:tcPr>
            <w:tcW w:w="25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411" w:type="pct"/>
            <w:vAlign w:val="center"/>
          </w:tcPr>
          <w:p w:rsidR="0087229A" w:rsidRDefault="0087229A" w:rsidP="008A6808">
            <w:pPr>
              <w:pStyle w:val="a9"/>
              <w:numPr>
                <w:ilvl w:val="0"/>
                <w:numId w:val="14"/>
              </w:numPr>
              <w:rPr>
                <w:sz w:val="20"/>
                <w:szCs w:val="20"/>
                <w:lang w:val="uk-UA"/>
              </w:rPr>
            </w:pPr>
          </w:p>
        </w:tc>
        <w:tc>
          <w:tcPr>
            <w:tcW w:w="224"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67" w:type="pct"/>
          </w:tcPr>
          <w:p w:rsidR="0087229A" w:rsidRDefault="0087229A" w:rsidP="008A6808">
            <w:pPr>
              <w:pStyle w:val="TableParagraph"/>
              <w:spacing w:line="164" w:lineRule="exact"/>
              <w:ind w:left="96"/>
              <w:jc w:val="center"/>
              <w:rPr>
                <w:sz w:val="20"/>
                <w:szCs w:val="20"/>
                <w:lang w:val="uk-UA"/>
              </w:rPr>
            </w:pPr>
          </w:p>
        </w:tc>
        <w:tc>
          <w:tcPr>
            <w:tcW w:w="263" w:type="pct"/>
            <w:vAlign w:val="center"/>
          </w:tcPr>
          <w:p w:rsidR="0087229A" w:rsidRDefault="0087229A" w:rsidP="008A6808">
            <w:pPr>
              <w:pStyle w:val="TableParagraph"/>
              <w:spacing w:line="164" w:lineRule="exact"/>
              <w:ind w:left="12"/>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p>
        </w:tc>
        <w:tc>
          <w:tcPr>
            <w:tcW w:w="258" w:type="pct"/>
            <w:vAlign w:val="center"/>
          </w:tcPr>
          <w:p w:rsidR="0087229A" w:rsidRDefault="0087229A" w:rsidP="008A6808">
            <w:pPr>
              <w:pStyle w:val="TableParagraph"/>
              <w:spacing w:line="164" w:lineRule="exact"/>
              <w:ind w:left="11"/>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Default="0087229A" w:rsidP="008A6808">
            <w:pPr>
              <w:pStyle w:val="TableParagraph"/>
              <w:spacing w:line="164" w:lineRule="exact"/>
              <w:ind w:left="10"/>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Pr>
                <w:sz w:val="20"/>
                <w:szCs w:val="20"/>
                <w:lang w:val="uk-UA"/>
              </w:rPr>
              <w:t>+</w:t>
            </w:r>
          </w:p>
        </w:tc>
        <w:tc>
          <w:tcPr>
            <w:tcW w:w="25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411" w:type="pct"/>
            <w:vAlign w:val="center"/>
          </w:tcPr>
          <w:p w:rsidR="0087229A" w:rsidRDefault="0087229A" w:rsidP="008A6808">
            <w:pPr>
              <w:pStyle w:val="a9"/>
              <w:numPr>
                <w:ilvl w:val="0"/>
                <w:numId w:val="14"/>
              </w:numPr>
              <w:rPr>
                <w:sz w:val="20"/>
                <w:szCs w:val="20"/>
                <w:lang w:val="uk-UA"/>
              </w:rPr>
            </w:pPr>
          </w:p>
        </w:tc>
        <w:tc>
          <w:tcPr>
            <w:tcW w:w="224" w:type="pct"/>
            <w:vAlign w:val="center"/>
          </w:tcPr>
          <w:p w:rsidR="0087229A" w:rsidRDefault="0087229A" w:rsidP="008A6808">
            <w:pPr>
              <w:pStyle w:val="TableParagraph"/>
              <w:spacing w:line="164" w:lineRule="exact"/>
              <w:ind w:left="10"/>
              <w:jc w:val="center"/>
              <w:rPr>
                <w:sz w:val="20"/>
                <w:szCs w:val="20"/>
                <w:lang w:val="uk-UA"/>
              </w:rPr>
            </w:pPr>
          </w:p>
        </w:tc>
        <w:tc>
          <w:tcPr>
            <w:tcW w:w="267" w:type="pct"/>
          </w:tcPr>
          <w:p w:rsidR="0087229A" w:rsidRDefault="0087229A" w:rsidP="008A6808">
            <w:pPr>
              <w:pStyle w:val="TableParagraph"/>
              <w:spacing w:line="164" w:lineRule="exact"/>
              <w:ind w:left="96"/>
              <w:jc w:val="center"/>
              <w:rPr>
                <w:sz w:val="20"/>
                <w:szCs w:val="20"/>
                <w:lang w:val="uk-UA"/>
              </w:rPr>
            </w:pPr>
          </w:p>
        </w:tc>
        <w:tc>
          <w:tcPr>
            <w:tcW w:w="263" w:type="pct"/>
            <w:vAlign w:val="center"/>
          </w:tcPr>
          <w:p w:rsidR="0087229A" w:rsidRDefault="0087229A" w:rsidP="008A6808">
            <w:pPr>
              <w:pStyle w:val="TableParagraph"/>
              <w:spacing w:line="164" w:lineRule="exact"/>
              <w:ind w:left="12"/>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p>
        </w:tc>
        <w:tc>
          <w:tcPr>
            <w:tcW w:w="258" w:type="pct"/>
            <w:vAlign w:val="center"/>
          </w:tcPr>
          <w:p w:rsidR="0087229A" w:rsidRDefault="0087229A" w:rsidP="008A6808">
            <w:pPr>
              <w:pStyle w:val="TableParagraph"/>
              <w:spacing w:line="164" w:lineRule="exact"/>
              <w:ind w:left="11"/>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Default="0087229A" w:rsidP="008A6808">
            <w:pPr>
              <w:pStyle w:val="TableParagraph"/>
              <w:spacing w:line="164" w:lineRule="exact"/>
              <w:ind w:left="10"/>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r w:rsidRPr="00854653">
              <w:rPr>
                <w:sz w:val="20"/>
                <w:szCs w:val="20"/>
                <w:lang w:val="uk-UA"/>
              </w:rPr>
              <w:t>+</w:t>
            </w: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Pr>
                <w:sz w:val="20"/>
                <w:szCs w:val="20"/>
                <w:lang w:val="uk-UA"/>
              </w:rPr>
              <w:t>+</w:t>
            </w:r>
          </w:p>
        </w:tc>
        <w:tc>
          <w:tcPr>
            <w:tcW w:w="25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411" w:type="pct"/>
            <w:vAlign w:val="center"/>
          </w:tcPr>
          <w:p w:rsidR="0087229A" w:rsidRDefault="0087229A" w:rsidP="008A6808">
            <w:pPr>
              <w:pStyle w:val="a9"/>
              <w:numPr>
                <w:ilvl w:val="0"/>
                <w:numId w:val="14"/>
              </w:numPr>
              <w:rPr>
                <w:sz w:val="20"/>
                <w:szCs w:val="20"/>
                <w:lang w:val="uk-UA"/>
              </w:rPr>
            </w:pPr>
          </w:p>
        </w:tc>
        <w:tc>
          <w:tcPr>
            <w:tcW w:w="224" w:type="pct"/>
            <w:vAlign w:val="center"/>
          </w:tcPr>
          <w:p w:rsidR="0087229A" w:rsidRDefault="0087229A" w:rsidP="008A6808">
            <w:pPr>
              <w:pStyle w:val="TableParagraph"/>
              <w:spacing w:line="164" w:lineRule="exact"/>
              <w:ind w:left="10"/>
              <w:jc w:val="center"/>
              <w:rPr>
                <w:sz w:val="20"/>
                <w:szCs w:val="20"/>
                <w:lang w:val="uk-UA"/>
              </w:rPr>
            </w:pPr>
          </w:p>
        </w:tc>
        <w:tc>
          <w:tcPr>
            <w:tcW w:w="267"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63" w:type="pct"/>
            <w:vAlign w:val="center"/>
          </w:tcPr>
          <w:p w:rsidR="0087229A" w:rsidRDefault="0087229A" w:rsidP="008A6808">
            <w:pPr>
              <w:pStyle w:val="TableParagraph"/>
              <w:spacing w:line="164" w:lineRule="exact"/>
              <w:ind w:left="12"/>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p>
        </w:tc>
        <w:tc>
          <w:tcPr>
            <w:tcW w:w="258" w:type="pct"/>
            <w:vAlign w:val="center"/>
          </w:tcPr>
          <w:p w:rsidR="0087229A" w:rsidRDefault="0087229A" w:rsidP="008A6808">
            <w:pPr>
              <w:pStyle w:val="TableParagraph"/>
              <w:spacing w:line="164" w:lineRule="exact"/>
              <w:ind w:left="11"/>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Default="0087229A" w:rsidP="008A6808">
            <w:pPr>
              <w:pStyle w:val="TableParagraph"/>
              <w:spacing w:line="164" w:lineRule="exact"/>
              <w:ind w:left="10"/>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Pr>
                <w:sz w:val="20"/>
                <w:szCs w:val="20"/>
                <w:lang w:val="uk-UA"/>
              </w:rPr>
              <w:t>+</w:t>
            </w:r>
          </w:p>
        </w:tc>
        <w:tc>
          <w:tcPr>
            <w:tcW w:w="25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411" w:type="pct"/>
            <w:vAlign w:val="center"/>
          </w:tcPr>
          <w:p w:rsidR="0087229A" w:rsidRDefault="0087229A" w:rsidP="008A6808">
            <w:pPr>
              <w:pStyle w:val="a9"/>
              <w:numPr>
                <w:ilvl w:val="0"/>
                <w:numId w:val="14"/>
              </w:numPr>
              <w:rPr>
                <w:sz w:val="20"/>
                <w:szCs w:val="20"/>
                <w:lang w:val="uk-UA"/>
              </w:rPr>
            </w:pPr>
          </w:p>
        </w:tc>
        <w:tc>
          <w:tcPr>
            <w:tcW w:w="224" w:type="pct"/>
            <w:vAlign w:val="center"/>
          </w:tcPr>
          <w:p w:rsidR="0087229A" w:rsidRDefault="0087229A" w:rsidP="008A6808">
            <w:pPr>
              <w:pStyle w:val="TableParagraph"/>
              <w:spacing w:line="164" w:lineRule="exact"/>
              <w:ind w:left="10"/>
              <w:jc w:val="center"/>
              <w:rPr>
                <w:sz w:val="20"/>
                <w:szCs w:val="20"/>
                <w:lang w:val="uk-UA"/>
              </w:rPr>
            </w:pPr>
          </w:p>
        </w:tc>
        <w:tc>
          <w:tcPr>
            <w:tcW w:w="267" w:type="pct"/>
          </w:tcPr>
          <w:p w:rsidR="0087229A" w:rsidRDefault="0087229A" w:rsidP="008A6808">
            <w:pPr>
              <w:pStyle w:val="TableParagraph"/>
              <w:spacing w:line="164" w:lineRule="exact"/>
              <w:ind w:left="96"/>
              <w:jc w:val="center"/>
              <w:rPr>
                <w:sz w:val="20"/>
                <w:szCs w:val="20"/>
                <w:lang w:val="uk-UA"/>
              </w:rPr>
            </w:pPr>
          </w:p>
        </w:tc>
        <w:tc>
          <w:tcPr>
            <w:tcW w:w="263" w:type="pct"/>
            <w:vAlign w:val="center"/>
          </w:tcPr>
          <w:p w:rsidR="0087229A" w:rsidRDefault="0087229A" w:rsidP="008A6808">
            <w:pPr>
              <w:pStyle w:val="TableParagraph"/>
              <w:spacing w:line="164" w:lineRule="exact"/>
              <w:ind w:left="12"/>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p>
        </w:tc>
        <w:tc>
          <w:tcPr>
            <w:tcW w:w="258" w:type="pct"/>
            <w:vAlign w:val="center"/>
          </w:tcPr>
          <w:p w:rsidR="0087229A" w:rsidRDefault="0087229A" w:rsidP="008A6808">
            <w:pPr>
              <w:pStyle w:val="TableParagraph"/>
              <w:spacing w:line="164" w:lineRule="exact"/>
              <w:ind w:left="11"/>
              <w:jc w:val="center"/>
              <w:rPr>
                <w:sz w:val="20"/>
                <w:szCs w:val="20"/>
                <w:lang w:val="uk-UA"/>
              </w:rPr>
            </w:pPr>
            <w:r>
              <w:rPr>
                <w:sz w:val="20"/>
                <w:szCs w:val="20"/>
                <w:lang w:val="uk-UA"/>
              </w:rPr>
              <w:t>+</w:t>
            </w: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Default="0087229A" w:rsidP="008A6808">
            <w:pPr>
              <w:pStyle w:val="TableParagraph"/>
              <w:spacing w:line="164" w:lineRule="exact"/>
              <w:ind w:left="10"/>
              <w:jc w:val="center"/>
              <w:rPr>
                <w:sz w:val="20"/>
                <w:szCs w:val="20"/>
                <w:lang w:val="uk-UA"/>
              </w:rPr>
            </w:pPr>
          </w:p>
        </w:tc>
        <w:tc>
          <w:tcPr>
            <w:tcW w:w="258" w:type="pct"/>
          </w:tcPr>
          <w:p w:rsidR="0087229A" w:rsidRPr="00854653" w:rsidRDefault="0087229A" w:rsidP="008A6808">
            <w:pPr>
              <w:pStyle w:val="TableParagraph"/>
              <w:spacing w:line="164" w:lineRule="exact"/>
              <w:ind w:left="96"/>
              <w:rPr>
                <w:sz w:val="20"/>
                <w:szCs w:val="20"/>
                <w:lang w:val="uk-UA"/>
              </w:rPr>
            </w:pPr>
            <w:r>
              <w:rPr>
                <w:sz w:val="20"/>
                <w:szCs w:val="20"/>
                <w:lang w:val="uk-UA"/>
              </w:rPr>
              <w:t>+</w:t>
            </w: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Pr>
                <w:sz w:val="20"/>
                <w:szCs w:val="20"/>
                <w:lang w:val="uk-UA"/>
              </w:rPr>
              <w:t>+</w:t>
            </w:r>
          </w:p>
        </w:tc>
        <w:tc>
          <w:tcPr>
            <w:tcW w:w="25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411" w:type="pct"/>
            <w:vAlign w:val="center"/>
          </w:tcPr>
          <w:p w:rsidR="0087229A" w:rsidRDefault="0087229A" w:rsidP="008A6808">
            <w:pPr>
              <w:pStyle w:val="a9"/>
              <w:numPr>
                <w:ilvl w:val="0"/>
                <w:numId w:val="14"/>
              </w:numPr>
              <w:rPr>
                <w:sz w:val="20"/>
                <w:szCs w:val="20"/>
                <w:lang w:val="uk-UA"/>
              </w:rPr>
            </w:pPr>
          </w:p>
        </w:tc>
        <w:tc>
          <w:tcPr>
            <w:tcW w:w="224" w:type="pct"/>
            <w:vAlign w:val="center"/>
          </w:tcPr>
          <w:p w:rsidR="0087229A" w:rsidRDefault="0087229A" w:rsidP="008A6808">
            <w:pPr>
              <w:pStyle w:val="TableParagraph"/>
              <w:spacing w:line="164" w:lineRule="exact"/>
              <w:ind w:left="10"/>
              <w:jc w:val="center"/>
              <w:rPr>
                <w:sz w:val="20"/>
                <w:szCs w:val="20"/>
                <w:lang w:val="uk-UA"/>
              </w:rPr>
            </w:pPr>
          </w:p>
        </w:tc>
        <w:tc>
          <w:tcPr>
            <w:tcW w:w="267" w:type="pct"/>
          </w:tcPr>
          <w:p w:rsidR="0087229A" w:rsidRDefault="0087229A" w:rsidP="008A6808">
            <w:pPr>
              <w:pStyle w:val="TableParagraph"/>
              <w:spacing w:line="164" w:lineRule="exact"/>
              <w:ind w:left="96"/>
              <w:jc w:val="center"/>
              <w:rPr>
                <w:sz w:val="20"/>
                <w:szCs w:val="20"/>
                <w:lang w:val="uk-UA"/>
              </w:rPr>
            </w:pPr>
          </w:p>
        </w:tc>
        <w:tc>
          <w:tcPr>
            <w:tcW w:w="263" w:type="pct"/>
            <w:vAlign w:val="center"/>
          </w:tcPr>
          <w:p w:rsidR="0087229A" w:rsidRDefault="0087229A" w:rsidP="008A6808">
            <w:pPr>
              <w:pStyle w:val="TableParagraph"/>
              <w:spacing w:line="164" w:lineRule="exact"/>
              <w:ind w:left="12"/>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r w:rsidRPr="00854653">
              <w:rPr>
                <w:sz w:val="20"/>
                <w:szCs w:val="20"/>
                <w:lang w:val="uk-UA"/>
              </w:rPr>
              <w:t>+</w:t>
            </w:r>
          </w:p>
        </w:tc>
        <w:tc>
          <w:tcPr>
            <w:tcW w:w="258" w:type="pct"/>
            <w:vAlign w:val="center"/>
          </w:tcPr>
          <w:p w:rsidR="0087229A" w:rsidRDefault="0087229A" w:rsidP="008A6808">
            <w:pPr>
              <w:pStyle w:val="TableParagraph"/>
              <w:spacing w:line="164" w:lineRule="exact"/>
              <w:ind w:left="11"/>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Default="0087229A" w:rsidP="008A6808">
            <w:pPr>
              <w:pStyle w:val="TableParagraph"/>
              <w:spacing w:line="164" w:lineRule="exact"/>
              <w:ind w:left="10"/>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r w:rsidRPr="00854653">
              <w:rPr>
                <w:sz w:val="20"/>
                <w:szCs w:val="20"/>
                <w:lang w:val="uk-UA"/>
              </w:rPr>
              <w:t>+</w:t>
            </w: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sidRPr="00854653">
              <w:rPr>
                <w:sz w:val="20"/>
                <w:szCs w:val="20"/>
                <w:lang w:val="uk-UA"/>
              </w:rPr>
              <w:t>+</w:t>
            </w:r>
          </w:p>
        </w:tc>
        <w:tc>
          <w:tcPr>
            <w:tcW w:w="258" w:type="pct"/>
          </w:tcPr>
          <w:p w:rsidR="0087229A" w:rsidRPr="00854653" w:rsidRDefault="0087229A" w:rsidP="008A6808">
            <w:pPr>
              <w:pStyle w:val="TableParagraph"/>
              <w:spacing w:line="164" w:lineRule="exact"/>
              <w:ind w:left="96"/>
              <w:jc w:val="center"/>
              <w:rPr>
                <w:sz w:val="20"/>
                <w:szCs w:val="20"/>
                <w:lang w:val="uk-UA"/>
              </w:rPr>
            </w:pPr>
            <w:r w:rsidRPr="00854653">
              <w:rPr>
                <w:sz w:val="20"/>
                <w:szCs w:val="20"/>
                <w:lang w:val="uk-UA"/>
              </w:rPr>
              <w:t>+</w:t>
            </w:r>
          </w:p>
        </w:tc>
        <w:tc>
          <w:tcPr>
            <w:tcW w:w="25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47"/>
          <w:jc w:val="center"/>
        </w:trPr>
        <w:tc>
          <w:tcPr>
            <w:tcW w:w="1411" w:type="pct"/>
            <w:vAlign w:val="center"/>
          </w:tcPr>
          <w:p w:rsidR="0087229A" w:rsidRDefault="0087229A" w:rsidP="008A6808">
            <w:pPr>
              <w:pStyle w:val="a9"/>
              <w:numPr>
                <w:ilvl w:val="0"/>
                <w:numId w:val="14"/>
              </w:numPr>
              <w:rPr>
                <w:sz w:val="20"/>
                <w:szCs w:val="20"/>
                <w:lang w:val="uk-UA"/>
              </w:rPr>
            </w:pPr>
          </w:p>
        </w:tc>
        <w:tc>
          <w:tcPr>
            <w:tcW w:w="224" w:type="pct"/>
            <w:vAlign w:val="center"/>
          </w:tcPr>
          <w:p w:rsidR="0087229A" w:rsidRDefault="0087229A" w:rsidP="008A6808">
            <w:pPr>
              <w:pStyle w:val="TableParagraph"/>
              <w:spacing w:line="164" w:lineRule="exact"/>
              <w:ind w:left="10"/>
              <w:jc w:val="center"/>
              <w:rPr>
                <w:sz w:val="20"/>
                <w:szCs w:val="20"/>
                <w:lang w:val="uk-UA"/>
              </w:rPr>
            </w:pPr>
          </w:p>
        </w:tc>
        <w:tc>
          <w:tcPr>
            <w:tcW w:w="267" w:type="pct"/>
          </w:tcPr>
          <w:p w:rsidR="0087229A" w:rsidRDefault="0087229A" w:rsidP="008A6808">
            <w:pPr>
              <w:pStyle w:val="TableParagraph"/>
              <w:spacing w:line="164" w:lineRule="exact"/>
              <w:ind w:left="96"/>
              <w:jc w:val="center"/>
              <w:rPr>
                <w:sz w:val="20"/>
                <w:szCs w:val="20"/>
                <w:lang w:val="uk-UA"/>
              </w:rPr>
            </w:pPr>
          </w:p>
        </w:tc>
        <w:tc>
          <w:tcPr>
            <w:tcW w:w="263" w:type="pct"/>
            <w:vAlign w:val="center"/>
          </w:tcPr>
          <w:p w:rsidR="0087229A" w:rsidRDefault="0087229A" w:rsidP="008A6808">
            <w:pPr>
              <w:pStyle w:val="TableParagraph"/>
              <w:spacing w:line="164" w:lineRule="exact"/>
              <w:ind w:left="12"/>
              <w:jc w:val="center"/>
              <w:rPr>
                <w:sz w:val="20"/>
                <w:szCs w:val="20"/>
                <w:lang w:val="uk-UA"/>
              </w:rPr>
            </w:pPr>
          </w:p>
        </w:tc>
        <w:tc>
          <w:tcPr>
            <w:tcW w:w="258" w:type="pct"/>
            <w:vAlign w:val="center"/>
          </w:tcPr>
          <w:p w:rsidR="0087229A" w:rsidRPr="00854653" w:rsidRDefault="0087229A" w:rsidP="008A6808">
            <w:pPr>
              <w:pStyle w:val="TableParagraph"/>
              <w:jc w:val="center"/>
              <w:rPr>
                <w:sz w:val="20"/>
                <w:szCs w:val="20"/>
                <w:lang w:val="uk-UA"/>
              </w:rPr>
            </w:pPr>
          </w:p>
        </w:tc>
        <w:tc>
          <w:tcPr>
            <w:tcW w:w="258" w:type="pct"/>
            <w:vAlign w:val="center"/>
          </w:tcPr>
          <w:p w:rsidR="0087229A" w:rsidRDefault="0087229A" w:rsidP="008A6808">
            <w:pPr>
              <w:pStyle w:val="TableParagraph"/>
              <w:spacing w:line="164" w:lineRule="exact"/>
              <w:ind w:left="11"/>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Default="0087229A" w:rsidP="008A6808">
            <w:pPr>
              <w:pStyle w:val="TableParagraph"/>
              <w:spacing w:line="164" w:lineRule="exact"/>
              <w:ind w:left="10"/>
              <w:jc w:val="center"/>
              <w:rPr>
                <w:sz w:val="20"/>
                <w:szCs w:val="20"/>
                <w:lang w:val="uk-UA"/>
              </w:rPr>
            </w:pPr>
            <w:r>
              <w:rPr>
                <w:sz w:val="20"/>
                <w:szCs w:val="20"/>
                <w:lang w:val="uk-UA"/>
              </w:rPr>
              <w:t>+</w:t>
            </w: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lang w:val="uk-UA"/>
              </w:rPr>
            </w:pPr>
            <w:r>
              <w:rPr>
                <w:sz w:val="20"/>
                <w:szCs w:val="20"/>
                <w:lang w:val="uk-UA"/>
              </w:rPr>
              <w:t>+</w:t>
            </w:r>
          </w:p>
        </w:tc>
        <w:tc>
          <w:tcPr>
            <w:tcW w:w="25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47"/>
          <w:jc w:val="center"/>
        </w:trPr>
        <w:tc>
          <w:tcPr>
            <w:tcW w:w="1411" w:type="pct"/>
            <w:vAlign w:val="center"/>
          </w:tcPr>
          <w:p w:rsidR="0087229A" w:rsidRDefault="0087229A" w:rsidP="008A6808">
            <w:pPr>
              <w:pStyle w:val="a9"/>
              <w:numPr>
                <w:ilvl w:val="0"/>
                <w:numId w:val="14"/>
              </w:numPr>
              <w:rPr>
                <w:sz w:val="20"/>
                <w:szCs w:val="20"/>
                <w:lang w:val="uk-UA"/>
              </w:rPr>
            </w:pPr>
          </w:p>
        </w:tc>
        <w:tc>
          <w:tcPr>
            <w:tcW w:w="224" w:type="pct"/>
            <w:vAlign w:val="center"/>
          </w:tcPr>
          <w:p w:rsidR="0087229A" w:rsidRDefault="0087229A" w:rsidP="008A6808">
            <w:pPr>
              <w:pStyle w:val="TableParagraph"/>
              <w:spacing w:line="164" w:lineRule="exact"/>
              <w:ind w:left="10"/>
              <w:jc w:val="center"/>
              <w:rPr>
                <w:sz w:val="20"/>
                <w:szCs w:val="20"/>
                <w:lang w:val="uk-UA"/>
              </w:rPr>
            </w:pPr>
          </w:p>
        </w:tc>
        <w:tc>
          <w:tcPr>
            <w:tcW w:w="267" w:type="pct"/>
          </w:tcPr>
          <w:p w:rsidR="0087229A" w:rsidRDefault="0087229A" w:rsidP="008A6808">
            <w:pPr>
              <w:pStyle w:val="TableParagraph"/>
              <w:spacing w:line="164" w:lineRule="exact"/>
              <w:ind w:left="96"/>
              <w:jc w:val="center"/>
              <w:rPr>
                <w:sz w:val="20"/>
                <w:szCs w:val="20"/>
                <w:lang w:val="uk-UA"/>
              </w:rPr>
            </w:pPr>
          </w:p>
        </w:tc>
        <w:tc>
          <w:tcPr>
            <w:tcW w:w="263" w:type="pct"/>
            <w:vAlign w:val="center"/>
          </w:tcPr>
          <w:p w:rsidR="0087229A" w:rsidRDefault="0087229A" w:rsidP="008A6808">
            <w:pPr>
              <w:pStyle w:val="TableParagraph"/>
              <w:spacing w:line="164" w:lineRule="exact"/>
              <w:ind w:left="12"/>
              <w:jc w:val="center"/>
              <w:rPr>
                <w:sz w:val="20"/>
                <w:szCs w:val="20"/>
                <w:lang w:val="uk-UA"/>
              </w:rPr>
            </w:pPr>
          </w:p>
        </w:tc>
        <w:tc>
          <w:tcPr>
            <w:tcW w:w="258" w:type="pct"/>
            <w:vAlign w:val="center"/>
          </w:tcPr>
          <w:p w:rsidR="0087229A" w:rsidRDefault="0087229A" w:rsidP="008A6808">
            <w:pPr>
              <w:pStyle w:val="TableParagraph"/>
              <w:jc w:val="center"/>
              <w:rPr>
                <w:sz w:val="20"/>
                <w:szCs w:val="20"/>
                <w:lang w:val="uk-UA"/>
              </w:rPr>
            </w:pPr>
          </w:p>
        </w:tc>
        <w:tc>
          <w:tcPr>
            <w:tcW w:w="258" w:type="pct"/>
            <w:vAlign w:val="center"/>
          </w:tcPr>
          <w:p w:rsidR="0087229A" w:rsidRDefault="0087229A" w:rsidP="008A6808">
            <w:pPr>
              <w:pStyle w:val="TableParagraph"/>
              <w:spacing w:line="164" w:lineRule="exact"/>
              <w:ind w:left="11"/>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highlight w:val="yellow"/>
                <w:lang w:val="uk-UA"/>
              </w:rPr>
            </w:pPr>
          </w:p>
        </w:tc>
        <w:tc>
          <w:tcPr>
            <w:tcW w:w="258"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58" w:type="pct"/>
            <w:vAlign w:val="center"/>
          </w:tcPr>
          <w:p w:rsidR="0087229A" w:rsidRDefault="0087229A" w:rsidP="008A6808">
            <w:pPr>
              <w:pStyle w:val="TableParagraph"/>
              <w:spacing w:line="164" w:lineRule="exact"/>
              <w:ind w:left="10"/>
              <w:jc w:val="center"/>
              <w:rPr>
                <w:sz w:val="20"/>
                <w:szCs w:val="20"/>
                <w:lang w:val="uk-UA"/>
              </w:rPr>
            </w:pPr>
          </w:p>
        </w:tc>
        <w:tc>
          <w:tcPr>
            <w:tcW w:w="258" w:type="pct"/>
          </w:tcPr>
          <w:p w:rsidR="0087229A" w:rsidRDefault="0087229A" w:rsidP="008A6808">
            <w:pPr>
              <w:pStyle w:val="TableParagraph"/>
              <w:spacing w:line="164" w:lineRule="exact"/>
              <w:ind w:left="96"/>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highlight w:val="yellow"/>
                <w:lang w:val="uk-UA"/>
              </w:rPr>
            </w:pPr>
          </w:p>
        </w:tc>
        <w:tc>
          <w:tcPr>
            <w:tcW w:w="258" w:type="pct"/>
            <w:vAlign w:val="center"/>
          </w:tcPr>
          <w:p w:rsidR="0087229A" w:rsidRDefault="0087229A" w:rsidP="008A6808">
            <w:pPr>
              <w:pStyle w:val="TableParagraph"/>
              <w:spacing w:line="164" w:lineRule="exact"/>
              <w:ind w:left="95"/>
              <w:jc w:val="center"/>
              <w:rPr>
                <w:sz w:val="20"/>
                <w:szCs w:val="20"/>
                <w:lang w:val="uk-UA"/>
              </w:rPr>
            </w:pPr>
            <w:r>
              <w:rPr>
                <w:sz w:val="20"/>
                <w:szCs w:val="20"/>
                <w:lang w:val="uk-UA"/>
              </w:rPr>
              <w:t>+</w:t>
            </w:r>
          </w:p>
        </w:tc>
        <w:tc>
          <w:tcPr>
            <w:tcW w:w="258" w:type="pct"/>
          </w:tcPr>
          <w:p w:rsidR="0087229A" w:rsidRPr="00854653" w:rsidRDefault="0087229A" w:rsidP="008A6808">
            <w:pPr>
              <w:pStyle w:val="TableParagraph"/>
              <w:spacing w:line="164" w:lineRule="exact"/>
              <w:ind w:left="96"/>
              <w:jc w:val="center"/>
              <w:rPr>
                <w:sz w:val="20"/>
                <w:szCs w:val="20"/>
                <w:highlight w:val="yellow"/>
                <w:lang w:val="uk-UA"/>
              </w:rPr>
            </w:pPr>
          </w:p>
        </w:tc>
        <w:tc>
          <w:tcPr>
            <w:tcW w:w="258" w:type="pct"/>
          </w:tcPr>
          <w:p w:rsidR="0087229A" w:rsidRPr="00854653" w:rsidRDefault="0087229A" w:rsidP="008A6808">
            <w:pPr>
              <w:pStyle w:val="TableParagraph"/>
              <w:spacing w:line="164" w:lineRule="exact"/>
              <w:ind w:left="96"/>
              <w:jc w:val="center"/>
              <w:rPr>
                <w:sz w:val="20"/>
                <w:szCs w:val="20"/>
                <w:highlight w:val="yellow"/>
                <w:lang w:val="uk-UA"/>
              </w:rPr>
            </w:pPr>
            <w:r w:rsidRPr="0087229A">
              <w:rPr>
                <w:sz w:val="20"/>
                <w:szCs w:val="20"/>
                <w:lang w:val="uk-UA"/>
              </w:rPr>
              <w:t>+</w:t>
            </w:r>
          </w:p>
        </w:tc>
        <w:tc>
          <w:tcPr>
            <w:tcW w:w="25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r w:rsidR="0087229A" w:rsidTr="0087229A">
        <w:trPr>
          <w:trHeight w:val="184"/>
          <w:jc w:val="center"/>
        </w:trPr>
        <w:tc>
          <w:tcPr>
            <w:tcW w:w="1411" w:type="pct"/>
            <w:vAlign w:val="center"/>
          </w:tcPr>
          <w:p w:rsidR="0087229A" w:rsidRDefault="0087229A" w:rsidP="008A6808">
            <w:pPr>
              <w:pStyle w:val="a9"/>
              <w:numPr>
                <w:ilvl w:val="0"/>
                <w:numId w:val="14"/>
              </w:numPr>
              <w:rPr>
                <w:sz w:val="20"/>
                <w:szCs w:val="20"/>
                <w:lang w:val="uk-UA"/>
              </w:rPr>
            </w:pPr>
          </w:p>
        </w:tc>
        <w:tc>
          <w:tcPr>
            <w:tcW w:w="224" w:type="pct"/>
            <w:vAlign w:val="center"/>
          </w:tcPr>
          <w:p w:rsidR="0087229A" w:rsidRDefault="0087229A" w:rsidP="008A6808">
            <w:pPr>
              <w:pStyle w:val="TableParagraph"/>
              <w:spacing w:line="164" w:lineRule="exact"/>
              <w:ind w:left="10"/>
              <w:jc w:val="center"/>
              <w:rPr>
                <w:sz w:val="20"/>
                <w:szCs w:val="20"/>
                <w:lang w:val="uk-UA"/>
              </w:rPr>
            </w:pPr>
          </w:p>
        </w:tc>
        <w:tc>
          <w:tcPr>
            <w:tcW w:w="267" w:type="pct"/>
          </w:tcPr>
          <w:p w:rsidR="0087229A" w:rsidRDefault="0087229A" w:rsidP="008A6808">
            <w:pPr>
              <w:pStyle w:val="TableParagraph"/>
              <w:spacing w:line="164" w:lineRule="exact"/>
              <w:ind w:left="96"/>
              <w:jc w:val="center"/>
              <w:rPr>
                <w:sz w:val="20"/>
                <w:szCs w:val="20"/>
                <w:lang w:val="uk-UA"/>
              </w:rPr>
            </w:pPr>
          </w:p>
        </w:tc>
        <w:tc>
          <w:tcPr>
            <w:tcW w:w="263" w:type="pct"/>
            <w:vAlign w:val="center"/>
          </w:tcPr>
          <w:p w:rsidR="0087229A" w:rsidRDefault="0087229A" w:rsidP="008A6808">
            <w:pPr>
              <w:pStyle w:val="TableParagraph"/>
              <w:spacing w:line="164" w:lineRule="exact"/>
              <w:ind w:left="12"/>
              <w:jc w:val="center"/>
              <w:rPr>
                <w:sz w:val="20"/>
                <w:szCs w:val="20"/>
                <w:lang w:val="uk-UA"/>
              </w:rPr>
            </w:pPr>
          </w:p>
        </w:tc>
        <w:tc>
          <w:tcPr>
            <w:tcW w:w="258" w:type="pct"/>
            <w:vAlign w:val="center"/>
          </w:tcPr>
          <w:p w:rsidR="0087229A" w:rsidRDefault="0087229A" w:rsidP="008A6808">
            <w:pPr>
              <w:pStyle w:val="TableParagraph"/>
              <w:jc w:val="center"/>
              <w:rPr>
                <w:sz w:val="20"/>
                <w:szCs w:val="20"/>
                <w:lang w:val="uk-UA"/>
              </w:rPr>
            </w:pPr>
            <w:r>
              <w:rPr>
                <w:sz w:val="20"/>
                <w:szCs w:val="20"/>
                <w:lang w:val="uk-UA"/>
              </w:rPr>
              <w:t>+</w:t>
            </w:r>
          </w:p>
        </w:tc>
        <w:tc>
          <w:tcPr>
            <w:tcW w:w="258" w:type="pct"/>
            <w:vAlign w:val="center"/>
          </w:tcPr>
          <w:p w:rsidR="0087229A" w:rsidRDefault="0087229A" w:rsidP="008A6808">
            <w:pPr>
              <w:pStyle w:val="TableParagraph"/>
              <w:spacing w:line="164" w:lineRule="exact"/>
              <w:ind w:left="11"/>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highlight w:val="yellow"/>
                <w:lang w:val="uk-UA"/>
              </w:rPr>
            </w:pPr>
          </w:p>
        </w:tc>
        <w:tc>
          <w:tcPr>
            <w:tcW w:w="258" w:type="pct"/>
          </w:tcPr>
          <w:p w:rsidR="0087229A" w:rsidRDefault="0087229A" w:rsidP="008A6808">
            <w:pPr>
              <w:pStyle w:val="TableParagraph"/>
              <w:spacing w:line="164" w:lineRule="exact"/>
              <w:ind w:left="96"/>
              <w:jc w:val="center"/>
              <w:rPr>
                <w:sz w:val="20"/>
                <w:szCs w:val="20"/>
                <w:lang w:val="uk-UA"/>
              </w:rPr>
            </w:pPr>
          </w:p>
        </w:tc>
        <w:tc>
          <w:tcPr>
            <w:tcW w:w="258" w:type="pct"/>
            <w:vAlign w:val="center"/>
          </w:tcPr>
          <w:p w:rsidR="0087229A" w:rsidRDefault="0087229A" w:rsidP="008A6808">
            <w:pPr>
              <w:pStyle w:val="TableParagraph"/>
              <w:spacing w:line="164" w:lineRule="exact"/>
              <w:ind w:left="10"/>
              <w:jc w:val="center"/>
              <w:rPr>
                <w:sz w:val="20"/>
                <w:szCs w:val="20"/>
                <w:lang w:val="uk-UA"/>
              </w:rPr>
            </w:pPr>
          </w:p>
        </w:tc>
        <w:tc>
          <w:tcPr>
            <w:tcW w:w="258" w:type="pct"/>
          </w:tcPr>
          <w:p w:rsidR="0087229A" w:rsidRDefault="0087229A" w:rsidP="008A6808">
            <w:pPr>
              <w:pStyle w:val="TableParagraph"/>
              <w:spacing w:line="164" w:lineRule="exact"/>
              <w:ind w:left="96"/>
              <w:jc w:val="center"/>
              <w:rPr>
                <w:sz w:val="20"/>
                <w:szCs w:val="20"/>
                <w:lang w:val="uk-UA"/>
              </w:rPr>
            </w:pPr>
          </w:p>
        </w:tc>
        <w:tc>
          <w:tcPr>
            <w:tcW w:w="258" w:type="pct"/>
            <w:vAlign w:val="center"/>
          </w:tcPr>
          <w:p w:rsidR="0087229A" w:rsidRPr="00854653" w:rsidRDefault="0087229A" w:rsidP="008A6808">
            <w:pPr>
              <w:pStyle w:val="TableParagraph"/>
              <w:spacing w:line="164" w:lineRule="exact"/>
              <w:ind w:left="95"/>
              <w:jc w:val="center"/>
              <w:rPr>
                <w:sz w:val="20"/>
                <w:szCs w:val="20"/>
                <w:highlight w:val="yellow"/>
                <w:lang w:val="uk-UA"/>
              </w:rPr>
            </w:pPr>
          </w:p>
        </w:tc>
        <w:tc>
          <w:tcPr>
            <w:tcW w:w="258" w:type="pct"/>
            <w:vAlign w:val="center"/>
          </w:tcPr>
          <w:p w:rsidR="0087229A" w:rsidRDefault="0087229A" w:rsidP="008A6808">
            <w:pPr>
              <w:pStyle w:val="TableParagraph"/>
              <w:spacing w:line="164" w:lineRule="exact"/>
              <w:ind w:left="95"/>
              <w:jc w:val="center"/>
              <w:rPr>
                <w:sz w:val="20"/>
                <w:szCs w:val="20"/>
                <w:lang w:val="uk-UA"/>
              </w:rPr>
            </w:pPr>
          </w:p>
        </w:tc>
        <w:tc>
          <w:tcPr>
            <w:tcW w:w="258" w:type="pct"/>
          </w:tcPr>
          <w:p w:rsidR="0087229A" w:rsidRPr="00854653" w:rsidRDefault="0087229A" w:rsidP="008A6808">
            <w:pPr>
              <w:pStyle w:val="TableParagraph"/>
              <w:spacing w:line="164" w:lineRule="exact"/>
              <w:ind w:left="96"/>
              <w:jc w:val="center"/>
              <w:rPr>
                <w:sz w:val="20"/>
                <w:szCs w:val="20"/>
                <w:highlight w:val="yellow"/>
                <w:lang w:val="uk-UA"/>
              </w:rPr>
            </w:pPr>
          </w:p>
        </w:tc>
        <w:tc>
          <w:tcPr>
            <w:tcW w:w="258"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c>
          <w:tcPr>
            <w:tcW w:w="250" w:type="pct"/>
          </w:tcPr>
          <w:p w:rsidR="0087229A" w:rsidRDefault="0087229A" w:rsidP="008A6808">
            <w:pPr>
              <w:pStyle w:val="TableParagraph"/>
              <w:spacing w:line="164" w:lineRule="exact"/>
              <w:ind w:left="96"/>
              <w:jc w:val="center"/>
              <w:rPr>
                <w:sz w:val="20"/>
                <w:szCs w:val="20"/>
                <w:lang w:val="uk-UA"/>
              </w:rPr>
            </w:pPr>
            <w:r>
              <w:rPr>
                <w:sz w:val="20"/>
                <w:szCs w:val="20"/>
                <w:lang w:val="uk-UA"/>
              </w:rPr>
              <w:t>+</w:t>
            </w:r>
          </w:p>
        </w:tc>
      </w:tr>
    </w:tbl>
    <w:p w:rsidR="00A9221C" w:rsidRDefault="00A9221C"/>
    <w:p w:rsidR="00A9221C" w:rsidRDefault="00A9221C">
      <w:pPr>
        <w:spacing w:after="200" w:line="276" w:lineRule="auto"/>
        <w:rPr>
          <w:b/>
          <w:bCs/>
          <w:sz w:val="28"/>
          <w:szCs w:val="28"/>
          <w:lang w:bidi="ru-RU"/>
        </w:rPr>
      </w:pPr>
    </w:p>
    <w:sectPr w:rsidR="00A9221C" w:rsidSect="00337CA9">
      <w:pgSz w:w="11906" w:h="16838"/>
      <w:pgMar w:top="1134"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34D51"/>
    <w:multiLevelType w:val="multilevel"/>
    <w:tmpl w:val="FFFFFFFF"/>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2507480"/>
    <w:multiLevelType w:val="hybridMultilevel"/>
    <w:tmpl w:val="47447462"/>
    <w:lvl w:ilvl="0" w:tplc="33E2D358">
      <w:numFmt w:val="bullet"/>
      <w:lvlText w:val="-"/>
      <w:lvlJc w:val="left"/>
      <w:pPr>
        <w:ind w:left="906" w:hanging="360"/>
      </w:pPr>
      <w:rPr>
        <w:rFonts w:ascii="Times New Roman" w:eastAsia="Times New Roman" w:hAnsi="Times New Roman" w:cs="Times New Roman" w:hint="default"/>
        <w:w w:val="100"/>
        <w:sz w:val="28"/>
        <w:szCs w:val="28"/>
        <w:lang w:val="uk-UA" w:eastAsia="en-US" w:bidi="ar-SA"/>
      </w:rPr>
    </w:lvl>
    <w:lvl w:ilvl="1" w:tplc="72CED12A">
      <w:start w:val="1"/>
      <w:numFmt w:val="decimal"/>
      <w:lvlText w:val="%2."/>
      <w:lvlJc w:val="left"/>
      <w:pPr>
        <w:ind w:left="213" w:hanging="213"/>
        <w:jc w:val="right"/>
      </w:pPr>
      <w:rPr>
        <w:rFonts w:hint="default"/>
        <w:b/>
        <w:bCs/>
        <w:w w:val="100"/>
        <w:lang w:val="uk-UA" w:eastAsia="en-US" w:bidi="ar-SA"/>
      </w:rPr>
    </w:lvl>
    <w:lvl w:ilvl="2" w:tplc="CC7E7880">
      <w:numFmt w:val="bullet"/>
      <w:lvlText w:val="•"/>
      <w:lvlJc w:val="left"/>
      <w:pPr>
        <w:ind w:left="1400" w:hanging="213"/>
      </w:pPr>
      <w:rPr>
        <w:rFonts w:hint="default"/>
        <w:lang w:val="uk-UA" w:eastAsia="en-US" w:bidi="ar-SA"/>
      </w:rPr>
    </w:lvl>
    <w:lvl w:ilvl="3" w:tplc="3080FEFA">
      <w:numFmt w:val="bullet"/>
      <w:lvlText w:val="•"/>
      <w:lvlJc w:val="left"/>
      <w:pPr>
        <w:ind w:left="2513" w:hanging="213"/>
      </w:pPr>
      <w:rPr>
        <w:rFonts w:hint="default"/>
        <w:lang w:val="uk-UA" w:eastAsia="en-US" w:bidi="ar-SA"/>
      </w:rPr>
    </w:lvl>
    <w:lvl w:ilvl="4" w:tplc="78FE1B9C">
      <w:numFmt w:val="bullet"/>
      <w:lvlText w:val="•"/>
      <w:lvlJc w:val="left"/>
      <w:pPr>
        <w:ind w:left="3626" w:hanging="213"/>
      </w:pPr>
      <w:rPr>
        <w:rFonts w:hint="default"/>
        <w:lang w:val="uk-UA" w:eastAsia="en-US" w:bidi="ar-SA"/>
      </w:rPr>
    </w:lvl>
    <w:lvl w:ilvl="5" w:tplc="B6BA7BD0">
      <w:numFmt w:val="bullet"/>
      <w:lvlText w:val="•"/>
      <w:lvlJc w:val="left"/>
      <w:pPr>
        <w:ind w:left="4739" w:hanging="213"/>
      </w:pPr>
      <w:rPr>
        <w:rFonts w:hint="default"/>
        <w:lang w:val="uk-UA" w:eastAsia="en-US" w:bidi="ar-SA"/>
      </w:rPr>
    </w:lvl>
    <w:lvl w:ilvl="6" w:tplc="785832FC">
      <w:numFmt w:val="bullet"/>
      <w:lvlText w:val="•"/>
      <w:lvlJc w:val="left"/>
      <w:pPr>
        <w:ind w:left="5853" w:hanging="213"/>
      </w:pPr>
      <w:rPr>
        <w:rFonts w:hint="default"/>
        <w:lang w:val="uk-UA" w:eastAsia="en-US" w:bidi="ar-SA"/>
      </w:rPr>
    </w:lvl>
    <w:lvl w:ilvl="7" w:tplc="52BAFD64">
      <w:numFmt w:val="bullet"/>
      <w:lvlText w:val="•"/>
      <w:lvlJc w:val="left"/>
      <w:pPr>
        <w:ind w:left="6966" w:hanging="213"/>
      </w:pPr>
      <w:rPr>
        <w:rFonts w:hint="default"/>
        <w:lang w:val="uk-UA" w:eastAsia="en-US" w:bidi="ar-SA"/>
      </w:rPr>
    </w:lvl>
    <w:lvl w:ilvl="8" w:tplc="9F7E1106">
      <w:numFmt w:val="bullet"/>
      <w:lvlText w:val="•"/>
      <w:lvlJc w:val="left"/>
      <w:pPr>
        <w:ind w:left="8079" w:hanging="213"/>
      </w:pPr>
      <w:rPr>
        <w:rFonts w:hint="default"/>
        <w:lang w:val="uk-UA" w:eastAsia="en-US" w:bidi="ar-SA"/>
      </w:rPr>
    </w:lvl>
  </w:abstractNum>
  <w:abstractNum w:abstractNumId="2" w15:restartNumberingAfterBreak="0">
    <w:nsid w:val="0CD61474"/>
    <w:multiLevelType w:val="multilevel"/>
    <w:tmpl w:val="A2541884"/>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8E333B"/>
    <w:multiLevelType w:val="hybridMultilevel"/>
    <w:tmpl w:val="095431FA"/>
    <w:lvl w:ilvl="0" w:tplc="BF0014A2">
      <w:numFmt w:val="bullet"/>
      <w:lvlText w:val="-"/>
      <w:lvlJc w:val="left"/>
      <w:pPr>
        <w:ind w:left="927" w:hanging="360"/>
      </w:pPr>
      <w:rPr>
        <w:rFonts w:ascii="Times New Roman" w:eastAsiaTheme="minorHAnsi" w:hAnsi="Times New Roman" w:cs="Times New Roman" w:hint="default"/>
        <w:b/>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10F53BB1"/>
    <w:multiLevelType w:val="hybridMultilevel"/>
    <w:tmpl w:val="10A04EAA"/>
    <w:lvl w:ilvl="0" w:tplc="32648BD8">
      <w:start w:val="1"/>
      <w:numFmt w:val="decimal"/>
      <w:lvlText w:val="ПРН%1"/>
      <w:lvlJc w:val="center"/>
      <w:pPr>
        <w:ind w:left="990" w:hanging="360"/>
      </w:pPr>
      <w:rPr>
        <w:rFonts w:ascii="Times New Roman" w:hAnsi="Times New Roman" w:cs="Times New Roman" w:hint="default"/>
        <w:b w:val="0"/>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4DD0483"/>
    <w:multiLevelType w:val="hybridMultilevel"/>
    <w:tmpl w:val="6ACA602C"/>
    <w:lvl w:ilvl="0" w:tplc="E52A2742">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8C4CA1"/>
    <w:multiLevelType w:val="hybridMultilevel"/>
    <w:tmpl w:val="106086E6"/>
    <w:lvl w:ilvl="0" w:tplc="BD201274">
      <w:start w:val="1"/>
      <w:numFmt w:val="bullet"/>
      <w:lvlText w:val="–"/>
      <w:lvlJc w:val="left"/>
      <w:pPr>
        <w:ind w:left="928" w:hanging="360"/>
      </w:pPr>
      <w:rPr>
        <w:rFonts w:ascii="Times New Roman" w:hAnsi="Times New Roman" w:cs="Times New Roman" w:hint="default"/>
      </w:rPr>
    </w:lvl>
    <w:lvl w:ilvl="1" w:tplc="04220003" w:tentative="1">
      <w:start w:val="1"/>
      <w:numFmt w:val="bullet"/>
      <w:lvlText w:val="o"/>
      <w:lvlJc w:val="left"/>
      <w:pPr>
        <w:ind w:left="1648" w:hanging="360"/>
      </w:pPr>
      <w:rPr>
        <w:rFonts w:ascii="Courier New" w:hAnsi="Courier New" w:cs="Courier New" w:hint="default"/>
      </w:rPr>
    </w:lvl>
    <w:lvl w:ilvl="2" w:tplc="04220005" w:tentative="1">
      <w:start w:val="1"/>
      <w:numFmt w:val="bullet"/>
      <w:lvlText w:val=""/>
      <w:lvlJc w:val="left"/>
      <w:pPr>
        <w:ind w:left="2368" w:hanging="360"/>
      </w:pPr>
      <w:rPr>
        <w:rFonts w:ascii="Wingdings" w:hAnsi="Wingdings" w:hint="default"/>
      </w:rPr>
    </w:lvl>
    <w:lvl w:ilvl="3" w:tplc="04220001" w:tentative="1">
      <w:start w:val="1"/>
      <w:numFmt w:val="bullet"/>
      <w:lvlText w:val=""/>
      <w:lvlJc w:val="left"/>
      <w:pPr>
        <w:ind w:left="3088" w:hanging="360"/>
      </w:pPr>
      <w:rPr>
        <w:rFonts w:ascii="Symbol" w:hAnsi="Symbol" w:hint="default"/>
      </w:rPr>
    </w:lvl>
    <w:lvl w:ilvl="4" w:tplc="04220003" w:tentative="1">
      <w:start w:val="1"/>
      <w:numFmt w:val="bullet"/>
      <w:lvlText w:val="o"/>
      <w:lvlJc w:val="left"/>
      <w:pPr>
        <w:ind w:left="3808" w:hanging="360"/>
      </w:pPr>
      <w:rPr>
        <w:rFonts w:ascii="Courier New" w:hAnsi="Courier New" w:cs="Courier New" w:hint="default"/>
      </w:rPr>
    </w:lvl>
    <w:lvl w:ilvl="5" w:tplc="04220005" w:tentative="1">
      <w:start w:val="1"/>
      <w:numFmt w:val="bullet"/>
      <w:lvlText w:val=""/>
      <w:lvlJc w:val="left"/>
      <w:pPr>
        <w:ind w:left="4528" w:hanging="360"/>
      </w:pPr>
      <w:rPr>
        <w:rFonts w:ascii="Wingdings" w:hAnsi="Wingdings" w:hint="default"/>
      </w:rPr>
    </w:lvl>
    <w:lvl w:ilvl="6" w:tplc="04220001" w:tentative="1">
      <w:start w:val="1"/>
      <w:numFmt w:val="bullet"/>
      <w:lvlText w:val=""/>
      <w:lvlJc w:val="left"/>
      <w:pPr>
        <w:ind w:left="5248" w:hanging="360"/>
      </w:pPr>
      <w:rPr>
        <w:rFonts w:ascii="Symbol" w:hAnsi="Symbol" w:hint="default"/>
      </w:rPr>
    </w:lvl>
    <w:lvl w:ilvl="7" w:tplc="04220003" w:tentative="1">
      <w:start w:val="1"/>
      <w:numFmt w:val="bullet"/>
      <w:lvlText w:val="o"/>
      <w:lvlJc w:val="left"/>
      <w:pPr>
        <w:ind w:left="5968" w:hanging="360"/>
      </w:pPr>
      <w:rPr>
        <w:rFonts w:ascii="Courier New" w:hAnsi="Courier New" w:cs="Courier New" w:hint="default"/>
      </w:rPr>
    </w:lvl>
    <w:lvl w:ilvl="8" w:tplc="04220005" w:tentative="1">
      <w:start w:val="1"/>
      <w:numFmt w:val="bullet"/>
      <w:lvlText w:val=""/>
      <w:lvlJc w:val="left"/>
      <w:pPr>
        <w:ind w:left="6688" w:hanging="360"/>
      </w:pPr>
      <w:rPr>
        <w:rFonts w:ascii="Wingdings" w:hAnsi="Wingdings" w:hint="default"/>
      </w:rPr>
    </w:lvl>
  </w:abstractNum>
  <w:abstractNum w:abstractNumId="7" w15:restartNumberingAfterBreak="0">
    <w:nsid w:val="19657DE9"/>
    <w:multiLevelType w:val="hybridMultilevel"/>
    <w:tmpl w:val="5D2CB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8F5438"/>
    <w:multiLevelType w:val="hybridMultilevel"/>
    <w:tmpl w:val="F3DE190C"/>
    <w:lvl w:ilvl="0" w:tplc="D90C5CC8">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7128F3"/>
    <w:multiLevelType w:val="hybridMultilevel"/>
    <w:tmpl w:val="39861FEE"/>
    <w:lvl w:ilvl="0" w:tplc="D90C5CC8">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7104D9"/>
    <w:multiLevelType w:val="multilevel"/>
    <w:tmpl w:val="549A2AE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Times New Roman" w:hAnsi="Times New Roman" w:cs="Times New Roman"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845FE8"/>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1"/>
        <w:w w:val="100"/>
        <w:position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236E5AB2"/>
    <w:multiLevelType w:val="hybridMultilevel"/>
    <w:tmpl w:val="D862E356"/>
    <w:lvl w:ilvl="0" w:tplc="D90C5CC8">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13" w15:restartNumberingAfterBreak="0">
    <w:nsid w:val="24F62BB4"/>
    <w:multiLevelType w:val="hybridMultilevel"/>
    <w:tmpl w:val="4F863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B83643"/>
    <w:multiLevelType w:val="hybridMultilevel"/>
    <w:tmpl w:val="7BF294E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C5A323E"/>
    <w:multiLevelType w:val="multilevel"/>
    <w:tmpl w:val="595A351E"/>
    <w:lvl w:ilvl="0">
      <w:start w:val="1"/>
      <w:numFmt w:val="decimal"/>
      <w:lvlText w:val="%1."/>
      <w:lvlJc w:val="left"/>
      <w:pPr>
        <w:ind w:left="138" w:hanging="360"/>
      </w:pPr>
      <w:rPr>
        <w:rFonts w:hint="default"/>
      </w:rPr>
    </w:lvl>
    <w:lvl w:ilvl="1">
      <w:start w:val="1"/>
      <w:numFmt w:val="decimal"/>
      <w:isLgl/>
      <w:lvlText w:val="%1.%2."/>
      <w:lvlJc w:val="left"/>
      <w:pPr>
        <w:ind w:left="720" w:hanging="720"/>
      </w:pPr>
      <w:rPr>
        <w:rFonts w:hint="default"/>
        <w:b/>
        <w:i w:val="0"/>
      </w:rPr>
    </w:lvl>
    <w:lvl w:ilvl="2">
      <w:start w:val="1"/>
      <w:numFmt w:val="decimal"/>
      <w:isLgl/>
      <w:lvlText w:val="%1.%2.%3."/>
      <w:lvlJc w:val="left"/>
      <w:pPr>
        <w:ind w:left="942" w:hanging="720"/>
      </w:pPr>
      <w:rPr>
        <w:rFonts w:hint="default"/>
      </w:rPr>
    </w:lvl>
    <w:lvl w:ilvl="3">
      <w:start w:val="1"/>
      <w:numFmt w:val="decimal"/>
      <w:isLgl/>
      <w:lvlText w:val="%1.%2.%3.%4."/>
      <w:lvlJc w:val="left"/>
      <w:pPr>
        <w:ind w:left="1524" w:hanging="1080"/>
      </w:pPr>
      <w:rPr>
        <w:rFonts w:hint="default"/>
      </w:rPr>
    </w:lvl>
    <w:lvl w:ilvl="4">
      <w:start w:val="1"/>
      <w:numFmt w:val="decimal"/>
      <w:isLgl/>
      <w:lvlText w:val="%1.%2.%3.%4.%5."/>
      <w:lvlJc w:val="left"/>
      <w:pPr>
        <w:ind w:left="1746" w:hanging="1080"/>
      </w:pPr>
      <w:rPr>
        <w:rFonts w:hint="default"/>
      </w:rPr>
    </w:lvl>
    <w:lvl w:ilvl="5">
      <w:start w:val="1"/>
      <w:numFmt w:val="decimal"/>
      <w:isLgl/>
      <w:lvlText w:val="%1.%2.%3.%4.%5.%6."/>
      <w:lvlJc w:val="left"/>
      <w:pPr>
        <w:ind w:left="2328" w:hanging="1440"/>
      </w:pPr>
      <w:rPr>
        <w:rFonts w:hint="default"/>
      </w:rPr>
    </w:lvl>
    <w:lvl w:ilvl="6">
      <w:start w:val="1"/>
      <w:numFmt w:val="decimal"/>
      <w:isLgl/>
      <w:lvlText w:val="%1.%2.%3.%4.%5.%6.%7."/>
      <w:lvlJc w:val="left"/>
      <w:pPr>
        <w:ind w:left="2910" w:hanging="1800"/>
      </w:pPr>
      <w:rPr>
        <w:rFonts w:hint="default"/>
      </w:rPr>
    </w:lvl>
    <w:lvl w:ilvl="7">
      <w:start w:val="1"/>
      <w:numFmt w:val="decimal"/>
      <w:isLgl/>
      <w:lvlText w:val="%1.%2.%3.%4.%5.%6.%7.%8."/>
      <w:lvlJc w:val="left"/>
      <w:pPr>
        <w:ind w:left="3132" w:hanging="1800"/>
      </w:pPr>
      <w:rPr>
        <w:rFonts w:hint="default"/>
      </w:rPr>
    </w:lvl>
    <w:lvl w:ilvl="8">
      <w:start w:val="1"/>
      <w:numFmt w:val="decimal"/>
      <w:isLgl/>
      <w:lvlText w:val="%1.%2.%3.%4.%5.%6.%7.%8.%9."/>
      <w:lvlJc w:val="left"/>
      <w:pPr>
        <w:ind w:left="3714" w:hanging="2160"/>
      </w:pPr>
      <w:rPr>
        <w:rFonts w:hint="default"/>
      </w:rPr>
    </w:lvl>
  </w:abstractNum>
  <w:abstractNum w:abstractNumId="16" w15:restartNumberingAfterBreak="0">
    <w:nsid w:val="2D7B7D92"/>
    <w:multiLevelType w:val="multilevel"/>
    <w:tmpl w:val="E44856BC"/>
    <w:lvl w:ilvl="0">
      <w:start w:val="1"/>
      <w:numFmt w:val="decimal"/>
      <w:lvlText w:val="%1."/>
      <w:lvlJc w:val="left"/>
      <w:pPr>
        <w:ind w:left="360" w:hanging="360"/>
      </w:pPr>
      <w:rPr>
        <w:rFonts w:hint="default"/>
        <w:b/>
        <w:i/>
      </w:rPr>
    </w:lvl>
    <w:lvl w:ilvl="1">
      <w:start w:val="1"/>
      <w:numFmt w:val="decimal"/>
      <w:lvlText w:val="%1.%2."/>
      <w:lvlJc w:val="left"/>
      <w:pPr>
        <w:ind w:left="360" w:hanging="360"/>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17" w15:restartNumberingAfterBreak="0">
    <w:nsid w:val="2EA64453"/>
    <w:multiLevelType w:val="hybridMultilevel"/>
    <w:tmpl w:val="BE848956"/>
    <w:lvl w:ilvl="0" w:tplc="BD201274">
      <w:start w:val="1"/>
      <w:numFmt w:val="bullet"/>
      <w:lvlText w:val="–"/>
      <w:lvlJc w:val="left"/>
      <w:pPr>
        <w:ind w:left="1070" w:hanging="360"/>
      </w:pPr>
      <w:rPr>
        <w:rFonts w:ascii="Times New Roman" w:hAnsi="Times New Roman" w:cs="Times New Roman" w:hint="default"/>
      </w:rPr>
    </w:lvl>
    <w:lvl w:ilvl="1" w:tplc="04220003" w:tentative="1">
      <w:start w:val="1"/>
      <w:numFmt w:val="bullet"/>
      <w:lvlText w:val="o"/>
      <w:lvlJc w:val="left"/>
      <w:pPr>
        <w:ind w:left="1082" w:hanging="360"/>
      </w:pPr>
      <w:rPr>
        <w:rFonts w:ascii="Courier New" w:hAnsi="Courier New" w:cs="Courier New" w:hint="default"/>
      </w:rPr>
    </w:lvl>
    <w:lvl w:ilvl="2" w:tplc="04220005" w:tentative="1">
      <w:start w:val="1"/>
      <w:numFmt w:val="bullet"/>
      <w:lvlText w:val=""/>
      <w:lvlJc w:val="left"/>
      <w:pPr>
        <w:ind w:left="1802" w:hanging="360"/>
      </w:pPr>
      <w:rPr>
        <w:rFonts w:ascii="Wingdings" w:hAnsi="Wingdings" w:hint="default"/>
      </w:rPr>
    </w:lvl>
    <w:lvl w:ilvl="3" w:tplc="04220001" w:tentative="1">
      <w:start w:val="1"/>
      <w:numFmt w:val="bullet"/>
      <w:lvlText w:val=""/>
      <w:lvlJc w:val="left"/>
      <w:pPr>
        <w:ind w:left="2522" w:hanging="360"/>
      </w:pPr>
      <w:rPr>
        <w:rFonts w:ascii="Symbol" w:hAnsi="Symbol" w:hint="default"/>
      </w:rPr>
    </w:lvl>
    <w:lvl w:ilvl="4" w:tplc="04220003" w:tentative="1">
      <w:start w:val="1"/>
      <w:numFmt w:val="bullet"/>
      <w:lvlText w:val="o"/>
      <w:lvlJc w:val="left"/>
      <w:pPr>
        <w:ind w:left="3242" w:hanging="360"/>
      </w:pPr>
      <w:rPr>
        <w:rFonts w:ascii="Courier New" w:hAnsi="Courier New" w:cs="Courier New" w:hint="default"/>
      </w:rPr>
    </w:lvl>
    <w:lvl w:ilvl="5" w:tplc="04220005" w:tentative="1">
      <w:start w:val="1"/>
      <w:numFmt w:val="bullet"/>
      <w:lvlText w:val=""/>
      <w:lvlJc w:val="left"/>
      <w:pPr>
        <w:ind w:left="3962" w:hanging="360"/>
      </w:pPr>
      <w:rPr>
        <w:rFonts w:ascii="Wingdings" w:hAnsi="Wingdings" w:hint="default"/>
      </w:rPr>
    </w:lvl>
    <w:lvl w:ilvl="6" w:tplc="04220001" w:tentative="1">
      <w:start w:val="1"/>
      <w:numFmt w:val="bullet"/>
      <w:lvlText w:val=""/>
      <w:lvlJc w:val="left"/>
      <w:pPr>
        <w:ind w:left="4682" w:hanging="360"/>
      </w:pPr>
      <w:rPr>
        <w:rFonts w:ascii="Symbol" w:hAnsi="Symbol" w:hint="default"/>
      </w:rPr>
    </w:lvl>
    <w:lvl w:ilvl="7" w:tplc="04220003" w:tentative="1">
      <w:start w:val="1"/>
      <w:numFmt w:val="bullet"/>
      <w:lvlText w:val="o"/>
      <w:lvlJc w:val="left"/>
      <w:pPr>
        <w:ind w:left="5402" w:hanging="360"/>
      </w:pPr>
      <w:rPr>
        <w:rFonts w:ascii="Courier New" w:hAnsi="Courier New" w:cs="Courier New" w:hint="default"/>
      </w:rPr>
    </w:lvl>
    <w:lvl w:ilvl="8" w:tplc="04220005" w:tentative="1">
      <w:start w:val="1"/>
      <w:numFmt w:val="bullet"/>
      <w:lvlText w:val=""/>
      <w:lvlJc w:val="left"/>
      <w:pPr>
        <w:ind w:left="6122" w:hanging="360"/>
      </w:pPr>
      <w:rPr>
        <w:rFonts w:ascii="Wingdings" w:hAnsi="Wingdings" w:hint="default"/>
      </w:rPr>
    </w:lvl>
  </w:abstractNum>
  <w:abstractNum w:abstractNumId="18" w15:restartNumberingAfterBreak="0">
    <w:nsid w:val="34C82CFE"/>
    <w:multiLevelType w:val="hybridMultilevel"/>
    <w:tmpl w:val="AD0E8CD6"/>
    <w:lvl w:ilvl="0" w:tplc="D90C5CC8">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37271FBC"/>
    <w:multiLevelType w:val="hybridMultilevel"/>
    <w:tmpl w:val="32E8781E"/>
    <w:lvl w:ilvl="0" w:tplc="B122D654">
      <w:numFmt w:val="bullet"/>
      <w:lvlText w:val="-"/>
      <w:lvlJc w:val="left"/>
      <w:pPr>
        <w:ind w:left="141" w:hanging="154"/>
      </w:pPr>
      <w:rPr>
        <w:rFonts w:ascii="Times New Roman" w:eastAsia="Times New Roman" w:hAnsi="Times New Roman" w:cs="Times New Roman" w:hint="default"/>
        <w:b w:val="0"/>
        <w:bCs w:val="0"/>
        <w:i w:val="0"/>
        <w:iCs w:val="0"/>
        <w:spacing w:val="0"/>
        <w:w w:val="99"/>
        <w:sz w:val="26"/>
        <w:szCs w:val="26"/>
        <w:lang w:val="uk-UA" w:eastAsia="en-US" w:bidi="ar-SA"/>
      </w:rPr>
    </w:lvl>
    <w:lvl w:ilvl="1" w:tplc="D3FCFF84">
      <w:numFmt w:val="bullet"/>
      <w:lvlText w:val="•"/>
      <w:lvlJc w:val="left"/>
      <w:pPr>
        <w:ind w:left="1118" w:hanging="154"/>
      </w:pPr>
      <w:rPr>
        <w:rFonts w:hint="default"/>
        <w:lang w:val="uk-UA" w:eastAsia="en-US" w:bidi="ar-SA"/>
      </w:rPr>
    </w:lvl>
    <w:lvl w:ilvl="2" w:tplc="F9CE1842">
      <w:numFmt w:val="bullet"/>
      <w:lvlText w:val="•"/>
      <w:lvlJc w:val="left"/>
      <w:pPr>
        <w:ind w:left="2097" w:hanging="154"/>
      </w:pPr>
      <w:rPr>
        <w:rFonts w:hint="default"/>
        <w:lang w:val="uk-UA" w:eastAsia="en-US" w:bidi="ar-SA"/>
      </w:rPr>
    </w:lvl>
    <w:lvl w:ilvl="3" w:tplc="0A164284">
      <w:numFmt w:val="bullet"/>
      <w:lvlText w:val="•"/>
      <w:lvlJc w:val="left"/>
      <w:pPr>
        <w:ind w:left="3075" w:hanging="154"/>
      </w:pPr>
      <w:rPr>
        <w:rFonts w:hint="default"/>
        <w:lang w:val="uk-UA" w:eastAsia="en-US" w:bidi="ar-SA"/>
      </w:rPr>
    </w:lvl>
    <w:lvl w:ilvl="4" w:tplc="0C9E78FE">
      <w:numFmt w:val="bullet"/>
      <w:lvlText w:val="•"/>
      <w:lvlJc w:val="left"/>
      <w:pPr>
        <w:ind w:left="4054" w:hanging="154"/>
      </w:pPr>
      <w:rPr>
        <w:rFonts w:hint="default"/>
        <w:lang w:val="uk-UA" w:eastAsia="en-US" w:bidi="ar-SA"/>
      </w:rPr>
    </w:lvl>
    <w:lvl w:ilvl="5" w:tplc="3E40B1D2">
      <w:numFmt w:val="bullet"/>
      <w:lvlText w:val="•"/>
      <w:lvlJc w:val="left"/>
      <w:pPr>
        <w:ind w:left="5032" w:hanging="154"/>
      </w:pPr>
      <w:rPr>
        <w:rFonts w:hint="default"/>
        <w:lang w:val="uk-UA" w:eastAsia="en-US" w:bidi="ar-SA"/>
      </w:rPr>
    </w:lvl>
    <w:lvl w:ilvl="6" w:tplc="74126F6C">
      <w:numFmt w:val="bullet"/>
      <w:lvlText w:val="•"/>
      <w:lvlJc w:val="left"/>
      <w:pPr>
        <w:ind w:left="6011" w:hanging="154"/>
      </w:pPr>
      <w:rPr>
        <w:rFonts w:hint="default"/>
        <w:lang w:val="uk-UA" w:eastAsia="en-US" w:bidi="ar-SA"/>
      </w:rPr>
    </w:lvl>
    <w:lvl w:ilvl="7" w:tplc="13B45F32">
      <w:numFmt w:val="bullet"/>
      <w:lvlText w:val="•"/>
      <w:lvlJc w:val="left"/>
      <w:pPr>
        <w:ind w:left="6990" w:hanging="154"/>
      </w:pPr>
      <w:rPr>
        <w:rFonts w:hint="default"/>
        <w:lang w:val="uk-UA" w:eastAsia="en-US" w:bidi="ar-SA"/>
      </w:rPr>
    </w:lvl>
    <w:lvl w:ilvl="8" w:tplc="5AB69418">
      <w:numFmt w:val="bullet"/>
      <w:lvlText w:val="•"/>
      <w:lvlJc w:val="left"/>
      <w:pPr>
        <w:ind w:left="7968" w:hanging="154"/>
      </w:pPr>
      <w:rPr>
        <w:rFonts w:hint="default"/>
        <w:lang w:val="uk-UA" w:eastAsia="en-US" w:bidi="ar-SA"/>
      </w:rPr>
    </w:lvl>
  </w:abstractNum>
  <w:abstractNum w:abstractNumId="20" w15:restartNumberingAfterBreak="0">
    <w:nsid w:val="3C676EA8"/>
    <w:multiLevelType w:val="hybridMultilevel"/>
    <w:tmpl w:val="DED07D16"/>
    <w:lvl w:ilvl="0" w:tplc="D90C5CC8">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164234"/>
    <w:multiLevelType w:val="multilevel"/>
    <w:tmpl w:val="2652651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Times New Roman" w:hAnsi="Times New Roman" w:cs="Times New Roman"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1C10D5"/>
    <w:multiLevelType w:val="hybridMultilevel"/>
    <w:tmpl w:val="F68E433E"/>
    <w:lvl w:ilvl="0" w:tplc="D90C5CC8">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A30FB8"/>
    <w:multiLevelType w:val="hybridMultilevel"/>
    <w:tmpl w:val="7D9C61E0"/>
    <w:lvl w:ilvl="0" w:tplc="57B2D754">
      <w:start w:val="1"/>
      <w:numFmt w:val="decimal"/>
      <w:lvlText w:val="%1."/>
      <w:lvlJc w:val="left"/>
      <w:pPr>
        <w:ind w:left="1587" w:hanging="281"/>
      </w:pPr>
      <w:rPr>
        <w:rFonts w:ascii="Times New Roman" w:eastAsia="Times New Roman" w:hAnsi="Times New Roman" w:cs="Times New Roman" w:hint="default"/>
        <w:spacing w:val="0"/>
        <w:w w:val="100"/>
        <w:sz w:val="28"/>
        <w:szCs w:val="28"/>
        <w:lang w:val="ru-RU" w:eastAsia="ru-RU" w:bidi="ru-RU"/>
      </w:rPr>
    </w:lvl>
    <w:lvl w:ilvl="1" w:tplc="67CEA012">
      <w:start w:val="3"/>
      <w:numFmt w:val="decimal"/>
      <w:lvlText w:val="%2."/>
      <w:lvlJc w:val="left"/>
      <w:pPr>
        <w:ind w:left="4400" w:hanging="240"/>
        <w:jc w:val="right"/>
      </w:pPr>
      <w:rPr>
        <w:rFonts w:ascii="Times New Roman" w:eastAsia="Times New Roman" w:hAnsi="Times New Roman" w:cs="Times New Roman" w:hint="default"/>
        <w:b/>
        <w:bCs/>
        <w:spacing w:val="-6"/>
        <w:w w:val="100"/>
        <w:sz w:val="24"/>
        <w:szCs w:val="24"/>
        <w:lang w:val="ru-RU" w:eastAsia="ru-RU" w:bidi="ru-RU"/>
      </w:rPr>
    </w:lvl>
    <w:lvl w:ilvl="2" w:tplc="4C7CB912">
      <w:numFmt w:val="bullet"/>
      <w:lvlText w:val="•"/>
      <w:lvlJc w:val="left"/>
      <w:pPr>
        <w:ind w:left="5008" w:hanging="240"/>
      </w:pPr>
      <w:rPr>
        <w:rFonts w:hint="default"/>
        <w:lang w:val="ru-RU" w:eastAsia="ru-RU" w:bidi="ru-RU"/>
      </w:rPr>
    </w:lvl>
    <w:lvl w:ilvl="3" w:tplc="5EF8DB10">
      <w:numFmt w:val="bullet"/>
      <w:lvlText w:val="•"/>
      <w:lvlJc w:val="left"/>
      <w:pPr>
        <w:ind w:left="5617" w:hanging="240"/>
      </w:pPr>
      <w:rPr>
        <w:rFonts w:hint="default"/>
        <w:lang w:val="ru-RU" w:eastAsia="ru-RU" w:bidi="ru-RU"/>
      </w:rPr>
    </w:lvl>
    <w:lvl w:ilvl="4" w:tplc="8F16DE5C">
      <w:numFmt w:val="bullet"/>
      <w:lvlText w:val="•"/>
      <w:lvlJc w:val="left"/>
      <w:pPr>
        <w:ind w:left="6226" w:hanging="240"/>
      </w:pPr>
      <w:rPr>
        <w:rFonts w:hint="default"/>
        <w:lang w:val="ru-RU" w:eastAsia="ru-RU" w:bidi="ru-RU"/>
      </w:rPr>
    </w:lvl>
    <w:lvl w:ilvl="5" w:tplc="24C044C6">
      <w:numFmt w:val="bullet"/>
      <w:lvlText w:val="•"/>
      <w:lvlJc w:val="left"/>
      <w:pPr>
        <w:ind w:left="6835" w:hanging="240"/>
      </w:pPr>
      <w:rPr>
        <w:rFonts w:hint="default"/>
        <w:lang w:val="ru-RU" w:eastAsia="ru-RU" w:bidi="ru-RU"/>
      </w:rPr>
    </w:lvl>
    <w:lvl w:ilvl="6" w:tplc="F32C6B6A">
      <w:numFmt w:val="bullet"/>
      <w:lvlText w:val="•"/>
      <w:lvlJc w:val="left"/>
      <w:pPr>
        <w:ind w:left="7444" w:hanging="240"/>
      </w:pPr>
      <w:rPr>
        <w:rFonts w:hint="default"/>
        <w:lang w:val="ru-RU" w:eastAsia="ru-RU" w:bidi="ru-RU"/>
      </w:rPr>
    </w:lvl>
    <w:lvl w:ilvl="7" w:tplc="1C683444">
      <w:numFmt w:val="bullet"/>
      <w:lvlText w:val="•"/>
      <w:lvlJc w:val="left"/>
      <w:pPr>
        <w:ind w:left="8052" w:hanging="240"/>
      </w:pPr>
      <w:rPr>
        <w:rFonts w:hint="default"/>
        <w:lang w:val="ru-RU" w:eastAsia="ru-RU" w:bidi="ru-RU"/>
      </w:rPr>
    </w:lvl>
    <w:lvl w:ilvl="8" w:tplc="76448196">
      <w:numFmt w:val="bullet"/>
      <w:lvlText w:val="•"/>
      <w:lvlJc w:val="left"/>
      <w:pPr>
        <w:ind w:left="8661" w:hanging="240"/>
      </w:pPr>
      <w:rPr>
        <w:rFonts w:hint="default"/>
        <w:lang w:val="ru-RU" w:eastAsia="ru-RU" w:bidi="ru-RU"/>
      </w:rPr>
    </w:lvl>
  </w:abstractNum>
  <w:abstractNum w:abstractNumId="24" w15:restartNumberingAfterBreak="0">
    <w:nsid w:val="4491364E"/>
    <w:multiLevelType w:val="hybridMultilevel"/>
    <w:tmpl w:val="F51CDEC8"/>
    <w:lvl w:ilvl="0" w:tplc="BF0014A2">
      <w:numFmt w:val="bullet"/>
      <w:lvlText w:val="-"/>
      <w:lvlJc w:val="left"/>
      <w:pPr>
        <w:ind w:left="720" w:hanging="360"/>
      </w:pPr>
      <w:rPr>
        <w:rFonts w:ascii="Times New Roman" w:eastAsiaTheme="minorHAnsi" w:hAnsi="Times New Roman" w:cs="Times New Roman"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480C4105"/>
    <w:multiLevelType w:val="hybridMultilevel"/>
    <w:tmpl w:val="3A6EDA76"/>
    <w:lvl w:ilvl="0" w:tplc="D41A9DB2">
      <w:start w:val="1"/>
      <w:numFmt w:val="bullet"/>
      <w:lvlText w:val="−"/>
      <w:lvlJc w:val="left"/>
      <w:pPr>
        <w:ind w:left="1320" w:hanging="360"/>
      </w:pPr>
      <w:rPr>
        <w:rFonts w:ascii="Times New Roman" w:hAnsi="Times New Roman" w:cs="Times New Roman"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26" w15:restartNumberingAfterBreak="0">
    <w:nsid w:val="48CC0F8E"/>
    <w:multiLevelType w:val="multilevel"/>
    <w:tmpl w:val="B9EE75C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BFF4C4F"/>
    <w:multiLevelType w:val="hybridMultilevel"/>
    <w:tmpl w:val="AEC8D904"/>
    <w:lvl w:ilvl="0" w:tplc="BF0014A2">
      <w:numFmt w:val="bullet"/>
      <w:lvlText w:val="-"/>
      <w:lvlJc w:val="left"/>
      <w:pPr>
        <w:ind w:left="1080" w:hanging="360"/>
      </w:pPr>
      <w:rPr>
        <w:rFonts w:ascii="Times New Roman" w:eastAsiaTheme="minorHAnsi" w:hAnsi="Times New Roman" w:cs="Times New Roman" w:hint="default"/>
        <w:b/>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8" w15:restartNumberingAfterBreak="0">
    <w:nsid w:val="4E832EF7"/>
    <w:multiLevelType w:val="multilevel"/>
    <w:tmpl w:val="A608E9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F2801A0"/>
    <w:multiLevelType w:val="hybridMultilevel"/>
    <w:tmpl w:val="F76691E8"/>
    <w:lvl w:ilvl="0" w:tplc="D90C5CC8">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D16858"/>
    <w:multiLevelType w:val="hybridMultilevel"/>
    <w:tmpl w:val="DB480270"/>
    <w:lvl w:ilvl="0" w:tplc="00480E5A">
      <w:start w:val="1"/>
      <w:numFmt w:val="decimal"/>
      <w:lvlText w:val="ФК%1."/>
      <w:lvlJc w:val="left"/>
      <w:pPr>
        <w:ind w:left="821"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785501F"/>
    <w:multiLevelType w:val="hybridMultilevel"/>
    <w:tmpl w:val="E7E01340"/>
    <w:lvl w:ilvl="0" w:tplc="D41A9DB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8254032"/>
    <w:multiLevelType w:val="hybridMultilevel"/>
    <w:tmpl w:val="09823AB6"/>
    <w:lvl w:ilvl="0" w:tplc="BF0014A2">
      <w:numFmt w:val="bullet"/>
      <w:lvlText w:val="-"/>
      <w:lvlJc w:val="left"/>
      <w:pPr>
        <w:ind w:left="720" w:hanging="360"/>
      </w:pPr>
      <w:rPr>
        <w:rFonts w:ascii="Times New Roman" w:eastAsiaTheme="minorHAnsi" w:hAnsi="Times New Roman" w:cs="Times New Roman" w:hint="default"/>
        <w:b/>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584F225E"/>
    <w:multiLevelType w:val="multilevel"/>
    <w:tmpl w:val="6E46D47A"/>
    <w:lvl w:ilvl="0">
      <w:start w:val="1"/>
      <w:numFmt w:val="bullet"/>
      <w:lvlText w:val="■"/>
      <w:lvlJc w:val="left"/>
      <w:rPr>
        <w:rFonts w:ascii="Arial" w:eastAsia="Arial" w:hAnsi="Arial" w:cs="Arial"/>
        <w:b w:val="0"/>
        <w:bCs w:val="0"/>
        <w:i w:val="0"/>
        <w:iCs w:val="0"/>
        <w:smallCaps w:val="0"/>
        <w:strike w:val="0"/>
        <w:color w:val="000000"/>
        <w:spacing w:val="0"/>
        <w:w w:val="100"/>
        <w:position w:val="0"/>
        <w:sz w:val="17"/>
        <w:szCs w:val="17"/>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BFC0F71"/>
    <w:multiLevelType w:val="hybridMultilevel"/>
    <w:tmpl w:val="3E743592"/>
    <w:lvl w:ilvl="0" w:tplc="D41A9DB2">
      <w:start w:val="1"/>
      <w:numFmt w:val="bullet"/>
      <w:lvlText w:val="−"/>
      <w:lvlJc w:val="left"/>
      <w:pPr>
        <w:ind w:left="1800" w:hanging="360"/>
      </w:pPr>
      <w:rPr>
        <w:rFonts w:ascii="Times New Roman" w:hAnsi="Times New Roman" w:cs="Times New Roman"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5" w15:restartNumberingAfterBreak="0">
    <w:nsid w:val="5F40547C"/>
    <w:multiLevelType w:val="multilevel"/>
    <w:tmpl w:val="E44856BC"/>
    <w:lvl w:ilvl="0">
      <w:start w:val="1"/>
      <w:numFmt w:val="decimal"/>
      <w:lvlText w:val="%1."/>
      <w:lvlJc w:val="left"/>
      <w:pPr>
        <w:ind w:left="360" w:hanging="360"/>
      </w:pPr>
      <w:rPr>
        <w:rFonts w:hint="default"/>
        <w:b/>
        <w:i/>
      </w:rPr>
    </w:lvl>
    <w:lvl w:ilvl="1">
      <w:start w:val="1"/>
      <w:numFmt w:val="decimal"/>
      <w:lvlText w:val="%1.%2."/>
      <w:lvlJc w:val="left"/>
      <w:pPr>
        <w:ind w:left="360" w:hanging="360"/>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36" w15:restartNumberingAfterBreak="0">
    <w:nsid w:val="65A06C01"/>
    <w:multiLevelType w:val="hybridMultilevel"/>
    <w:tmpl w:val="877E4BE8"/>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7" w15:restartNumberingAfterBreak="0">
    <w:nsid w:val="68461290"/>
    <w:multiLevelType w:val="hybridMultilevel"/>
    <w:tmpl w:val="9476085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6F80528F"/>
    <w:multiLevelType w:val="hybridMultilevel"/>
    <w:tmpl w:val="07604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A42FF9"/>
    <w:multiLevelType w:val="multilevel"/>
    <w:tmpl w:val="FFFFFFFF"/>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15:restartNumberingAfterBreak="0">
    <w:nsid w:val="7A9443BB"/>
    <w:multiLevelType w:val="multilevel"/>
    <w:tmpl w:val="8E12AD9E"/>
    <w:lvl w:ilvl="0">
      <w:start w:val="2"/>
      <w:numFmt w:val="decimal"/>
      <w:lvlText w:val="%1"/>
      <w:lvlJc w:val="left"/>
      <w:pPr>
        <w:ind w:left="966" w:hanging="420"/>
      </w:pPr>
      <w:rPr>
        <w:rFonts w:hint="default"/>
        <w:lang w:val="ru-RU" w:eastAsia="ru-RU" w:bidi="ru-RU"/>
      </w:rPr>
    </w:lvl>
    <w:lvl w:ilvl="1">
      <w:start w:val="1"/>
      <w:numFmt w:val="decimal"/>
      <w:lvlText w:val="%1.%2."/>
      <w:lvlJc w:val="left"/>
      <w:pPr>
        <w:ind w:left="966" w:hanging="420"/>
        <w:jc w:val="right"/>
      </w:pPr>
      <w:rPr>
        <w:rFonts w:hint="default"/>
        <w:b/>
        <w:bCs/>
        <w:spacing w:val="-4"/>
        <w:w w:val="100"/>
        <w:lang w:val="ru-RU" w:eastAsia="ru-RU" w:bidi="ru-RU"/>
      </w:rPr>
    </w:lvl>
    <w:lvl w:ilvl="2">
      <w:numFmt w:val="bullet"/>
      <w:lvlText w:val="•"/>
      <w:lvlJc w:val="left"/>
      <w:pPr>
        <w:ind w:left="2783" w:hanging="420"/>
      </w:pPr>
      <w:rPr>
        <w:rFonts w:hint="default"/>
        <w:lang w:val="ru-RU" w:eastAsia="ru-RU" w:bidi="ru-RU"/>
      </w:rPr>
    </w:lvl>
    <w:lvl w:ilvl="3">
      <w:numFmt w:val="bullet"/>
      <w:lvlText w:val="•"/>
      <w:lvlJc w:val="left"/>
      <w:pPr>
        <w:ind w:left="3695" w:hanging="420"/>
      </w:pPr>
      <w:rPr>
        <w:rFonts w:hint="default"/>
        <w:lang w:val="ru-RU" w:eastAsia="ru-RU" w:bidi="ru-RU"/>
      </w:rPr>
    </w:lvl>
    <w:lvl w:ilvl="4">
      <w:numFmt w:val="bullet"/>
      <w:lvlText w:val="•"/>
      <w:lvlJc w:val="left"/>
      <w:pPr>
        <w:ind w:left="4607" w:hanging="420"/>
      </w:pPr>
      <w:rPr>
        <w:rFonts w:hint="default"/>
        <w:lang w:val="ru-RU" w:eastAsia="ru-RU" w:bidi="ru-RU"/>
      </w:rPr>
    </w:lvl>
    <w:lvl w:ilvl="5">
      <w:numFmt w:val="bullet"/>
      <w:lvlText w:val="•"/>
      <w:lvlJc w:val="left"/>
      <w:pPr>
        <w:ind w:left="5519" w:hanging="420"/>
      </w:pPr>
      <w:rPr>
        <w:rFonts w:hint="default"/>
        <w:lang w:val="ru-RU" w:eastAsia="ru-RU" w:bidi="ru-RU"/>
      </w:rPr>
    </w:lvl>
    <w:lvl w:ilvl="6">
      <w:numFmt w:val="bullet"/>
      <w:lvlText w:val="•"/>
      <w:lvlJc w:val="left"/>
      <w:pPr>
        <w:ind w:left="6431" w:hanging="420"/>
      </w:pPr>
      <w:rPr>
        <w:rFonts w:hint="default"/>
        <w:lang w:val="ru-RU" w:eastAsia="ru-RU" w:bidi="ru-RU"/>
      </w:rPr>
    </w:lvl>
    <w:lvl w:ilvl="7">
      <w:numFmt w:val="bullet"/>
      <w:lvlText w:val="•"/>
      <w:lvlJc w:val="left"/>
      <w:pPr>
        <w:ind w:left="7343" w:hanging="420"/>
      </w:pPr>
      <w:rPr>
        <w:rFonts w:hint="default"/>
        <w:lang w:val="ru-RU" w:eastAsia="ru-RU" w:bidi="ru-RU"/>
      </w:rPr>
    </w:lvl>
    <w:lvl w:ilvl="8">
      <w:numFmt w:val="bullet"/>
      <w:lvlText w:val="•"/>
      <w:lvlJc w:val="left"/>
      <w:pPr>
        <w:ind w:left="8255" w:hanging="420"/>
      </w:pPr>
      <w:rPr>
        <w:rFonts w:hint="default"/>
        <w:lang w:val="ru-RU" w:eastAsia="ru-RU" w:bidi="ru-RU"/>
      </w:rPr>
    </w:lvl>
  </w:abstractNum>
  <w:abstractNum w:abstractNumId="41" w15:restartNumberingAfterBreak="0">
    <w:nsid w:val="7D0B5A91"/>
    <w:multiLevelType w:val="hybridMultilevel"/>
    <w:tmpl w:val="F348A8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7D601087"/>
    <w:multiLevelType w:val="multilevel"/>
    <w:tmpl w:val="987693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Times New Roman" w:hAnsi="Times New Roman" w:cs="Times New Roman"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9"/>
  </w:num>
  <w:num w:numId="2">
    <w:abstractNumId w:val="11"/>
  </w:num>
  <w:num w:numId="3">
    <w:abstractNumId w:val="0"/>
  </w:num>
  <w:num w:numId="4">
    <w:abstractNumId w:val="14"/>
  </w:num>
  <w:num w:numId="5">
    <w:abstractNumId w:val="30"/>
  </w:num>
  <w:num w:numId="6">
    <w:abstractNumId w:val="28"/>
  </w:num>
  <w:num w:numId="7">
    <w:abstractNumId w:val="42"/>
  </w:num>
  <w:num w:numId="8">
    <w:abstractNumId w:val="25"/>
  </w:num>
  <w:num w:numId="9">
    <w:abstractNumId w:val="10"/>
  </w:num>
  <w:num w:numId="10">
    <w:abstractNumId w:val="34"/>
  </w:num>
  <w:num w:numId="11">
    <w:abstractNumId w:val="23"/>
  </w:num>
  <w:num w:numId="12">
    <w:abstractNumId w:val="31"/>
  </w:num>
  <w:num w:numId="13">
    <w:abstractNumId w:val="40"/>
  </w:num>
  <w:num w:numId="14">
    <w:abstractNumId w:val="4"/>
  </w:num>
  <w:num w:numId="15">
    <w:abstractNumId w:val="17"/>
  </w:num>
  <w:num w:numId="16">
    <w:abstractNumId w:val="3"/>
  </w:num>
  <w:num w:numId="17">
    <w:abstractNumId w:val="6"/>
  </w:num>
  <w:num w:numId="18">
    <w:abstractNumId w:val="26"/>
  </w:num>
  <w:num w:numId="19">
    <w:abstractNumId w:val="2"/>
  </w:num>
  <w:num w:numId="20">
    <w:abstractNumId w:val="21"/>
  </w:num>
  <w:num w:numId="21">
    <w:abstractNumId w:val="24"/>
  </w:num>
  <w:num w:numId="22">
    <w:abstractNumId w:val="32"/>
  </w:num>
  <w:num w:numId="23">
    <w:abstractNumId w:val="27"/>
  </w:num>
  <w:num w:numId="24">
    <w:abstractNumId w:val="33"/>
  </w:num>
  <w:num w:numId="25">
    <w:abstractNumId w:val="7"/>
  </w:num>
  <w:num w:numId="26">
    <w:abstractNumId w:val="38"/>
  </w:num>
  <w:num w:numId="27">
    <w:abstractNumId w:val="13"/>
  </w:num>
  <w:num w:numId="28">
    <w:abstractNumId w:val="37"/>
  </w:num>
  <w:num w:numId="29">
    <w:abstractNumId w:val="12"/>
  </w:num>
  <w:num w:numId="30">
    <w:abstractNumId w:val="18"/>
  </w:num>
  <w:num w:numId="31">
    <w:abstractNumId w:val="15"/>
  </w:num>
  <w:num w:numId="32">
    <w:abstractNumId w:val="5"/>
  </w:num>
  <w:num w:numId="33">
    <w:abstractNumId w:val="29"/>
  </w:num>
  <w:num w:numId="34">
    <w:abstractNumId w:val="36"/>
  </w:num>
  <w:num w:numId="35">
    <w:abstractNumId w:val="16"/>
  </w:num>
  <w:num w:numId="36">
    <w:abstractNumId w:val="35"/>
  </w:num>
  <w:num w:numId="37">
    <w:abstractNumId w:val="8"/>
  </w:num>
  <w:num w:numId="38">
    <w:abstractNumId w:val="9"/>
  </w:num>
  <w:num w:numId="39">
    <w:abstractNumId w:val="22"/>
  </w:num>
  <w:num w:numId="40">
    <w:abstractNumId w:val="20"/>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1"/>
  </w:num>
  <w:num w:numId="43">
    <w:abstractNumId w:val="1"/>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21C"/>
    <w:rsid w:val="00011FC7"/>
    <w:rsid w:val="00015D92"/>
    <w:rsid w:val="000255AD"/>
    <w:rsid w:val="00034A45"/>
    <w:rsid w:val="00036175"/>
    <w:rsid w:val="000361F0"/>
    <w:rsid w:val="00054876"/>
    <w:rsid w:val="00055E93"/>
    <w:rsid w:val="00063DCA"/>
    <w:rsid w:val="00087BBD"/>
    <w:rsid w:val="00090749"/>
    <w:rsid w:val="000909D1"/>
    <w:rsid w:val="00097C44"/>
    <w:rsid w:val="000A124F"/>
    <w:rsid w:val="000A404B"/>
    <w:rsid w:val="000C6B76"/>
    <w:rsid w:val="000D1797"/>
    <w:rsid w:val="000D1C23"/>
    <w:rsid w:val="000F3A57"/>
    <w:rsid w:val="00110457"/>
    <w:rsid w:val="0014584F"/>
    <w:rsid w:val="001608F9"/>
    <w:rsid w:val="00166EEE"/>
    <w:rsid w:val="00174243"/>
    <w:rsid w:val="00192603"/>
    <w:rsid w:val="00193F17"/>
    <w:rsid w:val="00194C32"/>
    <w:rsid w:val="001A10BE"/>
    <w:rsid w:val="001A2AD7"/>
    <w:rsid w:val="001A3422"/>
    <w:rsid w:val="001A4367"/>
    <w:rsid w:val="001A5800"/>
    <w:rsid w:val="001B3E7F"/>
    <w:rsid w:val="001F16CF"/>
    <w:rsid w:val="001F56DD"/>
    <w:rsid w:val="00200D08"/>
    <w:rsid w:val="002054A3"/>
    <w:rsid w:val="00212987"/>
    <w:rsid w:val="0021372E"/>
    <w:rsid w:val="00224C60"/>
    <w:rsid w:val="00230631"/>
    <w:rsid w:val="0024161E"/>
    <w:rsid w:val="0027147B"/>
    <w:rsid w:val="00287BA8"/>
    <w:rsid w:val="002911AD"/>
    <w:rsid w:val="002C3652"/>
    <w:rsid w:val="002E7D4C"/>
    <w:rsid w:val="002F0DEF"/>
    <w:rsid w:val="00332793"/>
    <w:rsid w:val="00333081"/>
    <w:rsid w:val="00337CA9"/>
    <w:rsid w:val="00340610"/>
    <w:rsid w:val="00345780"/>
    <w:rsid w:val="00353471"/>
    <w:rsid w:val="0036011D"/>
    <w:rsid w:val="00364202"/>
    <w:rsid w:val="00373D25"/>
    <w:rsid w:val="003910C6"/>
    <w:rsid w:val="00392E36"/>
    <w:rsid w:val="00396E7A"/>
    <w:rsid w:val="003A336B"/>
    <w:rsid w:val="003B1345"/>
    <w:rsid w:val="003C1F7E"/>
    <w:rsid w:val="003E3F6E"/>
    <w:rsid w:val="003F1E60"/>
    <w:rsid w:val="003F47A7"/>
    <w:rsid w:val="00407DE8"/>
    <w:rsid w:val="00414B09"/>
    <w:rsid w:val="00433F22"/>
    <w:rsid w:val="004366C2"/>
    <w:rsid w:val="00445C5D"/>
    <w:rsid w:val="00446165"/>
    <w:rsid w:val="00456A13"/>
    <w:rsid w:val="00466F37"/>
    <w:rsid w:val="004A0747"/>
    <w:rsid w:val="004A229D"/>
    <w:rsid w:val="004A2D49"/>
    <w:rsid w:val="004B2FD3"/>
    <w:rsid w:val="004C1016"/>
    <w:rsid w:val="004C3872"/>
    <w:rsid w:val="004E4875"/>
    <w:rsid w:val="004F3F98"/>
    <w:rsid w:val="004F577B"/>
    <w:rsid w:val="005063B3"/>
    <w:rsid w:val="00532388"/>
    <w:rsid w:val="00533FEC"/>
    <w:rsid w:val="005443D4"/>
    <w:rsid w:val="005551EA"/>
    <w:rsid w:val="0056492A"/>
    <w:rsid w:val="00574211"/>
    <w:rsid w:val="0058156B"/>
    <w:rsid w:val="00582291"/>
    <w:rsid w:val="005A7B56"/>
    <w:rsid w:val="005C3FD6"/>
    <w:rsid w:val="005C4AF3"/>
    <w:rsid w:val="005C5E2D"/>
    <w:rsid w:val="005D49A6"/>
    <w:rsid w:val="005E5F45"/>
    <w:rsid w:val="005E7387"/>
    <w:rsid w:val="00605C41"/>
    <w:rsid w:val="00627240"/>
    <w:rsid w:val="00631C94"/>
    <w:rsid w:val="00647503"/>
    <w:rsid w:val="006502EF"/>
    <w:rsid w:val="00662376"/>
    <w:rsid w:val="006655D5"/>
    <w:rsid w:val="0067488E"/>
    <w:rsid w:val="006819E9"/>
    <w:rsid w:val="00684B37"/>
    <w:rsid w:val="006A51B4"/>
    <w:rsid w:val="006E0086"/>
    <w:rsid w:val="006F71A5"/>
    <w:rsid w:val="00720AFA"/>
    <w:rsid w:val="00744FF2"/>
    <w:rsid w:val="00747F9D"/>
    <w:rsid w:val="00750F33"/>
    <w:rsid w:val="00752E9E"/>
    <w:rsid w:val="007536C0"/>
    <w:rsid w:val="00765292"/>
    <w:rsid w:val="00765682"/>
    <w:rsid w:val="00770D0F"/>
    <w:rsid w:val="00776DC4"/>
    <w:rsid w:val="00782335"/>
    <w:rsid w:val="007C240A"/>
    <w:rsid w:val="007C479B"/>
    <w:rsid w:val="007D4E5D"/>
    <w:rsid w:val="007E111C"/>
    <w:rsid w:val="007E5BB7"/>
    <w:rsid w:val="007E62EF"/>
    <w:rsid w:val="007F348B"/>
    <w:rsid w:val="0083660F"/>
    <w:rsid w:val="00841F29"/>
    <w:rsid w:val="008464A0"/>
    <w:rsid w:val="00854653"/>
    <w:rsid w:val="0086371D"/>
    <w:rsid w:val="00863FF6"/>
    <w:rsid w:val="008668E7"/>
    <w:rsid w:val="00870A1A"/>
    <w:rsid w:val="00871572"/>
    <w:rsid w:val="0087229A"/>
    <w:rsid w:val="008738B7"/>
    <w:rsid w:val="00877576"/>
    <w:rsid w:val="00894743"/>
    <w:rsid w:val="0089495B"/>
    <w:rsid w:val="008967AD"/>
    <w:rsid w:val="008A16E0"/>
    <w:rsid w:val="008A4BA4"/>
    <w:rsid w:val="008A6808"/>
    <w:rsid w:val="008B27A9"/>
    <w:rsid w:val="008C1499"/>
    <w:rsid w:val="008D5BC7"/>
    <w:rsid w:val="008E4825"/>
    <w:rsid w:val="008E5DFC"/>
    <w:rsid w:val="008E68D8"/>
    <w:rsid w:val="008F158A"/>
    <w:rsid w:val="008F1AB6"/>
    <w:rsid w:val="00900CF3"/>
    <w:rsid w:val="00904A02"/>
    <w:rsid w:val="00910F2C"/>
    <w:rsid w:val="0091756C"/>
    <w:rsid w:val="00922B65"/>
    <w:rsid w:val="009360CE"/>
    <w:rsid w:val="0095340D"/>
    <w:rsid w:val="009630DE"/>
    <w:rsid w:val="00974899"/>
    <w:rsid w:val="00976E14"/>
    <w:rsid w:val="0098714C"/>
    <w:rsid w:val="00995FE5"/>
    <w:rsid w:val="009B0D77"/>
    <w:rsid w:val="009B3AE6"/>
    <w:rsid w:val="009C2E72"/>
    <w:rsid w:val="009E2C55"/>
    <w:rsid w:val="00A2355E"/>
    <w:rsid w:val="00A31D72"/>
    <w:rsid w:val="00A42F8A"/>
    <w:rsid w:val="00A450BC"/>
    <w:rsid w:val="00A7186F"/>
    <w:rsid w:val="00A9221C"/>
    <w:rsid w:val="00A93270"/>
    <w:rsid w:val="00AA07F4"/>
    <w:rsid w:val="00AB66F7"/>
    <w:rsid w:val="00AC4557"/>
    <w:rsid w:val="00AF1FD3"/>
    <w:rsid w:val="00B07FB3"/>
    <w:rsid w:val="00B22C17"/>
    <w:rsid w:val="00B41229"/>
    <w:rsid w:val="00B441A2"/>
    <w:rsid w:val="00B665FA"/>
    <w:rsid w:val="00B66BA8"/>
    <w:rsid w:val="00B75D18"/>
    <w:rsid w:val="00BC4B53"/>
    <w:rsid w:val="00BC63E2"/>
    <w:rsid w:val="00BF175D"/>
    <w:rsid w:val="00BF771D"/>
    <w:rsid w:val="00C16867"/>
    <w:rsid w:val="00C2750E"/>
    <w:rsid w:val="00C35954"/>
    <w:rsid w:val="00C37927"/>
    <w:rsid w:val="00C431AC"/>
    <w:rsid w:val="00C51150"/>
    <w:rsid w:val="00C612D9"/>
    <w:rsid w:val="00C621E8"/>
    <w:rsid w:val="00C667D1"/>
    <w:rsid w:val="00C7758B"/>
    <w:rsid w:val="00CA62BE"/>
    <w:rsid w:val="00CB406F"/>
    <w:rsid w:val="00CE69D3"/>
    <w:rsid w:val="00D10C99"/>
    <w:rsid w:val="00D4378F"/>
    <w:rsid w:val="00D506D2"/>
    <w:rsid w:val="00D574D5"/>
    <w:rsid w:val="00D65ECA"/>
    <w:rsid w:val="00D90BBA"/>
    <w:rsid w:val="00D95846"/>
    <w:rsid w:val="00D97CF5"/>
    <w:rsid w:val="00DA069B"/>
    <w:rsid w:val="00DC0077"/>
    <w:rsid w:val="00DC3C43"/>
    <w:rsid w:val="00DE12E7"/>
    <w:rsid w:val="00DE1A05"/>
    <w:rsid w:val="00DE56D9"/>
    <w:rsid w:val="00DF72D0"/>
    <w:rsid w:val="00E42585"/>
    <w:rsid w:val="00E43992"/>
    <w:rsid w:val="00E51E05"/>
    <w:rsid w:val="00E65AC6"/>
    <w:rsid w:val="00E67011"/>
    <w:rsid w:val="00E8289E"/>
    <w:rsid w:val="00EA38EA"/>
    <w:rsid w:val="00EB0F00"/>
    <w:rsid w:val="00EB1C03"/>
    <w:rsid w:val="00EB4584"/>
    <w:rsid w:val="00EC55D7"/>
    <w:rsid w:val="00ED37A3"/>
    <w:rsid w:val="00EE65EE"/>
    <w:rsid w:val="00F04F3A"/>
    <w:rsid w:val="00F12913"/>
    <w:rsid w:val="00F20B4B"/>
    <w:rsid w:val="00F24750"/>
    <w:rsid w:val="00F35E4A"/>
    <w:rsid w:val="00F53B75"/>
    <w:rsid w:val="00F94557"/>
    <w:rsid w:val="00F9796A"/>
    <w:rsid w:val="00FA7D05"/>
    <w:rsid w:val="00FB1836"/>
    <w:rsid w:val="00FB3B8A"/>
    <w:rsid w:val="00FB70C9"/>
    <w:rsid w:val="00FD1AC3"/>
    <w:rsid w:val="00FE763F"/>
    <w:rsid w:val="00FE7950"/>
    <w:rsid w:val="00FF51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26A10"/>
  <w15:docId w15:val="{1CBA2058-0CCD-4A5A-A399-13A3C4A3E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2E72"/>
    <w:pPr>
      <w:spacing w:after="0" w:line="240" w:lineRule="auto"/>
    </w:pPr>
    <w:rPr>
      <w:rFonts w:ascii="Times New Roman" w:eastAsia="Times New Roman" w:hAnsi="Times New Roman" w:cs="Times New Roman"/>
      <w:sz w:val="24"/>
      <w:szCs w:val="24"/>
      <w:lang w:val="uk-UA" w:eastAsia="ru-RU"/>
    </w:rPr>
  </w:style>
  <w:style w:type="paragraph" w:styleId="1">
    <w:name w:val="heading 1"/>
    <w:basedOn w:val="a"/>
    <w:next w:val="a"/>
    <w:link w:val="10"/>
    <w:qFormat/>
    <w:rsid w:val="009C2E72"/>
    <w:pPr>
      <w:keepNext/>
      <w:widowControl w:val="0"/>
      <w:shd w:val="clear" w:color="auto" w:fill="FFFFFF"/>
      <w:autoSpaceDE w:val="0"/>
      <w:autoSpaceDN w:val="0"/>
      <w:adjustRightInd w:val="0"/>
      <w:spacing w:line="480" w:lineRule="exact"/>
      <w:ind w:left="720" w:right="1075" w:firstLine="1872"/>
      <w:jc w:val="both"/>
      <w:outlineLvl w:val="0"/>
    </w:pPr>
    <w:rPr>
      <w:b/>
      <w:bCs/>
      <w:color w:val="000000"/>
      <w:spacing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C2E72"/>
    <w:rPr>
      <w:rFonts w:ascii="Times New Roman" w:eastAsia="Times New Roman" w:hAnsi="Times New Roman" w:cs="Times New Roman"/>
      <w:b/>
      <w:bCs/>
      <w:color w:val="000000"/>
      <w:spacing w:val="-2"/>
      <w:sz w:val="28"/>
      <w:szCs w:val="28"/>
      <w:shd w:val="clear" w:color="auto" w:fill="FFFFFF"/>
      <w:lang w:val="uk-UA" w:eastAsia="ru-RU"/>
    </w:rPr>
  </w:style>
  <w:style w:type="character" w:customStyle="1" w:styleId="a3">
    <w:name w:val="Основний текст Знак"/>
    <w:basedOn w:val="a0"/>
    <w:link w:val="a4"/>
    <w:rsid w:val="009C2E72"/>
    <w:rPr>
      <w:rFonts w:ascii="Arial" w:hAnsi="Arial"/>
      <w:sz w:val="26"/>
      <w:szCs w:val="26"/>
      <w:shd w:val="clear" w:color="auto" w:fill="FFFFFF"/>
    </w:rPr>
  </w:style>
  <w:style w:type="paragraph" w:styleId="a4">
    <w:name w:val="Body Text"/>
    <w:basedOn w:val="a"/>
    <w:link w:val="a3"/>
    <w:rsid w:val="009C2E72"/>
    <w:pPr>
      <w:shd w:val="clear" w:color="auto" w:fill="FFFFFF"/>
      <w:spacing w:line="312" w:lineRule="exact"/>
      <w:jc w:val="both"/>
    </w:pPr>
    <w:rPr>
      <w:rFonts w:ascii="Arial" w:eastAsiaTheme="minorHAnsi" w:hAnsi="Arial" w:cstheme="minorBidi"/>
      <w:sz w:val="26"/>
      <w:szCs w:val="26"/>
      <w:lang w:eastAsia="en-US"/>
    </w:rPr>
  </w:style>
  <w:style w:type="character" w:customStyle="1" w:styleId="11">
    <w:name w:val="Основной текст Знак1"/>
    <w:basedOn w:val="a0"/>
    <w:uiPriority w:val="99"/>
    <w:semiHidden/>
    <w:rsid w:val="009C2E72"/>
    <w:rPr>
      <w:rFonts w:ascii="Times New Roman" w:eastAsia="Times New Roman" w:hAnsi="Times New Roman" w:cs="Times New Roman"/>
      <w:sz w:val="24"/>
      <w:szCs w:val="24"/>
      <w:lang w:eastAsia="ru-RU"/>
    </w:rPr>
  </w:style>
  <w:style w:type="character" w:customStyle="1" w:styleId="2">
    <w:name w:val="Заголовок №2_"/>
    <w:basedOn w:val="a0"/>
    <w:link w:val="20"/>
    <w:rsid w:val="009C2E72"/>
    <w:rPr>
      <w:rFonts w:ascii="Arial" w:hAnsi="Arial"/>
      <w:b/>
      <w:bCs/>
      <w:sz w:val="26"/>
      <w:szCs w:val="26"/>
      <w:shd w:val="clear" w:color="auto" w:fill="FFFFFF"/>
    </w:rPr>
  </w:style>
  <w:style w:type="paragraph" w:customStyle="1" w:styleId="20">
    <w:name w:val="Заголовок №2"/>
    <w:basedOn w:val="a"/>
    <w:link w:val="2"/>
    <w:rsid w:val="009C2E72"/>
    <w:pPr>
      <w:shd w:val="clear" w:color="auto" w:fill="FFFFFF"/>
      <w:spacing w:line="312" w:lineRule="exact"/>
      <w:outlineLvl w:val="1"/>
    </w:pPr>
    <w:rPr>
      <w:rFonts w:ascii="Arial" w:eastAsiaTheme="minorHAnsi" w:hAnsi="Arial" w:cstheme="minorBidi"/>
      <w:b/>
      <w:bCs/>
      <w:sz w:val="26"/>
      <w:szCs w:val="26"/>
      <w:lang w:eastAsia="en-US"/>
    </w:rPr>
  </w:style>
  <w:style w:type="character" w:customStyle="1" w:styleId="21">
    <w:name w:val="Основной текст (2)_"/>
    <w:basedOn w:val="a0"/>
    <w:link w:val="22"/>
    <w:rsid w:val="009C2E72"/>
    <w:rPr>
      <w:rFonts w:ascii="Arial" w:hAnsi="Arial"/>
      <w:b/>
      <w:bCs/>
      <w:sz w:val="26"/>
      <w:szCs w:val="26"/>
      <w:shd w:val="clear" w:color="auto" w:fill="FFFFFF"/>
    </w:rPr>
  </w:style>
  <w:style w:type="paragraph" w:customStyle="1" w:styleId="22">
    <w:name w:val="Основной текст (2)"/>
    <w:basedOn w:val="a"/>
    <w:link w:val="21"/>
    <w:rsid w:val="009C2E72"/>
    <w:pPr>
      <w:shd w:val="clear" w:color="auto" w:fill="FFFFFF"/>
      <w:spacing w:before="240" w:line="240" w:lineRule="atLeast"/>
    </w:pPr>
    <w:rPr>
      <w:rFonts w:ascii="Arial" w:eastAsiaTheme="minorHAnsi" w:hAnsi="Arial" w:cstheme="minorBidi"/>
      <w:b/>
      <w:bCs/>
      <w:sz w:val="26"/>
      <w:szCs w:val="26"/>
      <w:lang w:eastAsia="en-US"/>
    </w:rPr>
  </w:style>
  <w:style w:type="character" w:customStyle="1" w:styleId="6">
    <w:name w:val="Основной текст (6)_"/>
    <w:basedOn w:val="a0"/>
    <w:link w:val="60"/>
    <w:locked/>
    <w:rsid w:val="009C2E72"/>
    <w:rPr>
      <w:b/>
      <w:bCs/>
      <w:spacing w:val="-3"/>
      <w:sz w:val="26"/>
      <w:szCs w:val="26"/>
      <w:shd w:val="clear" w:color="auto" w:fill="FFFFFF"/>
    </w:rPr>
  </w:style>
  <w:style w:type="paragraph" w:customStyle="1" w:styleId="60">
    <w:name w:val="Основной текст (6)"/>
    <w:basedOn w:val="a"/>
    <w:link w:val="6"/>
    <w:rsid w:val="009C2E72"/>
    <w:pPr>
      <w:widowControl w:val="0"/>
      <w:shd w:val="clear" w:color="auto" w:fill="FFFFFF"/>
      <w:spacing w:after="360" w:line="240" w:lineRule="atLeast"/>
      <w:jc w:val="center"/>
    </w:pPr>
    <w:rPr>
      <w:rFonts w:asciiTheme="minorHAnsi" w:eastAsiaTheme="minorHAnsi" w:hAnsiTheme="minorHAnsi" w:cstheme="minorBidi"/>
      <w:b/>
      <w:bCs/>
      <w:spacing w:val="-3"/>
      <w:sz w:val="26"/>
      <w:szCs w:val="26"/>
      <w:lang w:eastAsia="en-US"/>
    </w:rPr>
  </w:style>
  <w:style w:type="character" w:customStyle="1" w:styleId="7">
    <w:name w:val="Основной текст (7)_"/>
    <w:basedOn w:val="a0"/>
    <w:link w:val="70"/>
    <w:locked/>
    <w:rsid w:val="009C2E72"/>
    <w:rPr>
      <w:sz w:val="26"/>
      <w:szCs w:val="26"/>
      <w:shd w:val="clear" w:color="auto" w:fill="FFFFFF"/>
    </w:rPr>
  </w:style>
  <w:style w:type="paragraph" w:customStyle="1" w:styleId="70">
    <w:name w:val="Основной текст (7)"/>
    <w:basedOn w:val="a"/>
    <w:link w:val="7"/>
    <w:rsid w:val="009C2E72"/>
    <w:pPr>
      <w:widowControl w:val="0"/>
      <w:shd w:val="clear" w:color="auto" w:fill="FFFFFF"/>
      <w:spacing w:before="360" w:after="360" w:line="240" w:lineRule="atLeast"/>
      <w:ind w:hanging="380"/>
    </w:pPr>
    <w:rPr>
      <w:rFonts w:asciiTheme="minorHAnsi" w:eastAsiaTheme="minorHAnsi" w:hAnsiTheme="minorHAnsi" w:cstheme="minorBidi"/>
      <w:sz w:val="26"/>
      <w:szCs w:val="26"/>
      <w:lang w:eastAsia="en-US"/>
    </w:rPr>
  </w:style>
  <w:style w:type="character" w:customStyle="1" w:styleId="8">
    <w:name w:val="Основной текст (8)_"/>
    <w:basedOn w:val="a0"/>
    <w:link w:val="80"/>
    <w:locked/>
    <w:rsid w:val="009C2E72"/>
    <w:rPr>
      <w:b/>
      <w:bCs/>
      <w:spacing w:val="1"/>
      <w:sz w:val="25"/>
      <w:szCs w:val="25"/>
      <w:shd w:val="clear" w:color="auto" w:fill="FFFFFF"/>
    </w:rPr>
  </w:style>
  <w:style w:type="paragraph" w:customStyle="1" w:styleId="80">
    <w:name w:val="Основной текст (8)"/>
    <w:basedOn w:val="a"/>
    <w:link w:val="8"/>
    <w:rsid w:val="009C2E72"/>
    <w:pPr>
      <w:widowControl w:val="0"/>
      <w:shd w:val="clear" w:color="auto" w:fill="FFFFFF"/>
      <w:spacing w:before="540" w:after="360" w:line="240" w:lineRule="atLeast"/>
    </w:pPr>
    <w:rPr>
      <w:rFonts w:asciiTheme="minorHAnsi" w:eastAsiaTheme="minorHAnsi" w:hAnsiTheme="minorHAnsi" w:cstheme="minorBidi"/>
      <w:b/>
      <w:bCs/>
      <w:spacing w:val="1"/>
      <w:sz w:val="25"/>
      <w:szCs w:val="25"/>
      <w:lang w:eastAsia="en-US"/>
    </w:rPr>
  </w:style>
  <w:style w:type="character" w:customStyle="1" w:styleId="9">
    <w:name w:val="Основной текст (9)_"/>
    <w:basedOn w:val="a0"/>
    <w:link w:val="90"/>
    <w:locked/>
    <w:rsid w:val="009C2E72"/>
    <w:rPr>
      <w:rFonts w:ascii="MS Reference Sans Serif" w:hAnsi="MS Reference Sans Serif"/>
      <w:sz w:val="23"/>
      <w:szCs w:val="23"/>
      <w:shd w:val="clear" w:color="auto" w:fill="FFFFFF"/>
    </w:rPr>
  </w:style>
  <w:style w:type="paragraph" w:customStyle="1" w:styleId="90">
    <w:name w:val="Основной текст (9)"/>
    <w:basedOn w:val="a"/>
    <w:link w:val="9"/>
    <w:rsid w:val="009C2E72"/>
    <w:pPr>
      <w:widowControl w:val="0"/>
      <w:shd w:val="clear" w:color="auto" w:fill="FFFFFF"/>
      <w:spacing w:line="322" w:lineRule="exact"/>
    </w:pPr>
    <w:rPr>
      <w:rFonts w:ascii="MS Reference Sans Serif" w:eastAsiaTheme="minorHAnsi" w:hAnsi="MS Reference Sans Serif" w:cstheme="minorBidi"/>
      <w:sz w:val="23"/>
      <w:szCs w:val="23"/>
      <w:lang w:eastAsia="en-US"/>
    </w:rPr>
  </w:style>
  <w:style w:type="character" w:customStyle="1" w:styleId="12">
    <w:name w:val="Заголовок №1 (2)_"/>
    <w:basedOn w:val="a0"/>
    <w:link w:val="120"/>
    <w:locked/>
    <w:rsid w:val="009C2E72"/>
    <w:rPr>
      <w:rFonts w:ascii="MS Reference Sans Serif" w:hAnsi="MS Reference Sans Serif"/>
      <w:sz w:val="23"/>
      <w:szCs w:val="23"/>
      <w:shd w:val="clear" w:color="auto" w:fill="FFFFFF"/>
    </w:rPr>
  </w:style>
  <w:style w:type="paragraph" w:customStyle="1" w:styleId="120">
    <w:name w:val="Заголовок №1 (2)"/>
    <w:basedOn w:val="a"/>
    <w:link w:val="12"/>
    <w:rsid w:val="009C2E72"/>
    <w:pPr>
      <w:widowControl w:val="0"/>
      <w:shd w:val="clear" w:color="auto" w:fill="FFFFFF"/>
      <w:spacing w:line="322" w:lineRule="exact"/>
      <w:outlineLvl w:val="0"/>
    </w:pPr>
    <w:rPr>
      <w:rFonts w:ascii="MS Reference Sans Serif" w:eastAsiaTheme="minorHAnsi" w:hAnsi="MS Reference Sans Serif" w:cstheme="minorBidi"/>
      <w:sz w:val="23"/>
      <w:szCs w:val="23"/>
      <w:lang w:eastAsia="en-US"/>
    </w:rPr>
  </w:style>
  <w:style w:type="paragraph" w:styleId="a5">
    <w:name w:val="Body Text Indent"/>
    <w:basedOn w:val="a"/>
    <w:link w:val="a6"/>
    <w:rsid w:val="009C2E72"/>
    <w:pPr>
      <w:spacing w:after="120"/>
      <w:ind w:left="283"/>
    </w:pPr>
  </w:style>
  <w:style w:type="character" w:customStyle="1" w:styleId="a6">
    <w:name w:val="Основний текст з відступом Знак"/>
    <w:basedOn w:val="a0"/>
    <w:link w:val="a5"/>
    <w:rsid w:val="009C2E72"/>
    <w:rPr>
      <w:rFonts w:ascii="Times New Roman" w:eastAsia="Times New Roman" w:hAnsi="Times New Roman" w:cs="Times New Roman"/>
      <w:sz w:val="24"/>
      <w:szCs w:val="24"/>
      <w:lang w:eastAsia="ru-RU"/>
    </w:rPr>
  </w:style>
  <w:style w:type="paragraph" w:styleId="23">
    <w:name w:val="Body Text Indent 2"/>
    <w:basedOn w:val="a"/>
    <w:link w:val="24"/>
    <w:rsid w:val="009C2E72"/>
    <w:pPr>
      <w:spacing w:after="120" w:line="480" w:lineRule="auto"/>
      <w:ind w:left="283"/>
    </w:pPr>
  </w:style>
  <w:style w:type="character" w:customStyle="1" w:styleId="24">
    <w:name w:val="Основний текст з відступом 2 Знак"/>
    <w:basedOn w:val="a0"/>
    <w:link w:val="23"/>
    <w:rsid w:val="009C2E72"/>
    <w:rPr>
      <w:rFonts w:ascii="Times New Roman" w:eastAsia="Times New Roman" w:hAnsi="Times New Roman" w:cs="Times New Roman"/>
      <w:sz w:val="24"/>
      <w:szCs w:val="24"/>
      <w:lang w:eastAsia="ru-RU"/>
    </w:rPr>
  </w:style>
  <w:style w:type="paragraph" w:styleId="a7">
    <w:name w:val="Normal (Web)"/>
    <w:basedOn w:val="a"/>
    <w:uiPriority w:val="99"/>
    <w:rsid w:val="009C2E72"/>
    <w:pPr>
      <w:spacing w:before="100" w:beforeAutospacing="1" w:after="100" w:afterAutospacing="1"/>
    </w:pPr>
    <w:rPr>
      <w:rFonts w:eastAsia="Calibri"/>
    </w:rPr>
  </w:style>
  <w:style w:type="paragraph" w:styleId="3">
    <w:name w:val="Body Text Indent 3"/>
    <w:basedOn w:val="a"/>
    <w:link w:val="30"/>
    <w:rsid w:val="009C2E72"/>
    <w:pPr>
      <w:spacing w:after="120"/>
      <w:ind w:left="283"/>
    </w:pPr>
    <w:rPr>
      <w:sz w:val="16"/>
      <w:szCs w:val="16"/>
    </w:rPr>
  </w:style>
  <w:style w:type="character" w:customStyle="1" w:styleId="30">
    <w:name w:val="Основний текст з відступом 3 Знак"/>
    <w:basedOn w:val="a0"/>
    <w:link w:val="3"/>
    <w:rsid w:val="009C2E72"/>
    <w:rPr>
      <w:rFonts w:ascii="Times New Roman" w:eastAsia="Times New Roman" w:hAnsi="Times New Roman" w:cs="Times New Roman"/>
      <w:sz w:val="16"/>
      <w:szCs w:val="16"/>
      <w:lang w:eastAsia="ru-RU"/>
    </w:rPr>
  </w:style>
  <w:style w:type="paragraph" w:customStyle="1" w:styleId="Default">
    <w:name w:val="Default"/>
    <w:rsid w:val="009C2E72"/>
    <w:pPr>
      <w:autoSpaceDE w:val="0"/>
      <w:autoSpaceDN w:val="0"/>
      <w:adjustRightInd w:val="0"/>
      <w:spacing w:after="0" w:line="240" w:lineRule="auto"/>
      <w:jc w:val="both"/>
    </w:pPr>
    <w:rPr>
      <w:rFonts w:ascii="Arial" w:eastAsia="Times New Roman" w:hAnsi="Arial" w:cs="Arial"/>
      <w:color w:val="000000"/>
      <w:sz w:val="24"/>
      <w:szCs w:val="24"/>
      <w:lang w:eastAsia="ru-RU"/>
    </w:rPr>
  </w:style>
  <w:style w:type="paragraph" w:styleId="a8">
    <w:name w:val="Block Text"/>
    <w:basedOn w:val="a"/>
    <w:rsid w:val="009C2E72"/>
    <w:pPr>
      <w:widowControl w:val="0"/>
      <w:shd w:val="clear" w:color="auto" w:fill="FFFFFF"/>
      <w:autoSpaceDE w:val="0"/>
      <w:autoSpaceDN w:val="0"/>
      <w:adjustRightInd w:val="0"/>
      <w:spacing w:line="254" w:lineRule="exact"/>
      <w:ind w:left="5" w:right="10" w:firstLine="518"/>
      <w:jc w:val="both"/>
    </w:pPr>
    <w:rPr>
      <w:sz w:val="28"/>
      <w:szCs w:val="20"/>
    </w:rPr>
  </w:style>
  <w:style w:type="paragraph" w:customStyle="1" w:styleId="TableParagraph">
    <w:name w:val="Table Paragraph"/>
    <w:basedOn w:val="a"/>
    <w:uiPriority w:val="1"/>
    <w:qFormat/>
    <w:rsid w:val="009C2E72"/>
    <w:pPr>
      <w:widowControl w:val="0"/>
      <w:autoSpaceDE w:val="0"/>
      <w:autoSpaceDN w:val="0"/>
      <w:ind w:left="100"/>
    </w:pPr>
    <w:rPr>
      <w:sz w:val="22"/>
      <w:szCs w:val="22"/>
      <w:lang w:val="en-US" w:eastAsia="en-US"/>
    </w:rPr>
  </w:style>
  <w:style w:type="table" w:customStyle="1" w:styleId="TableNormal">
    <w:name w:val="Table Normal"/>
    <w:uiPriority w:val="2"/>
    <w:semiHidden/>
    <w:unhideWhenUsed/>
    <w:qFormat/>
    <w:rsid w:val="009C2E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9">
    <w:name w:val="List Paragraph"/>
    <w:basedOn w:val="a"/>
    <w:uiPriority w:val="1"/>
    <w:qFormat/>
    <w:rsid w:val="009C2E72"/>
    <w:pPr>
      <w:widowControl w:val="0"/>
      <w:autoSpaceDE w:val="0"/>
      <w:autoSpaceDN w:val="0"/>
      <w:ind w:left="720"/>
      <w:contextualSpacing/>
    </w:pPr>
    <w:rPr>
      <w:sz w:val="22"/>
      <w:szCs w:val="22"/>
      <w:lang w:val="en-US" w:eastAsia="en-US"/>
    </w:rPr>
  </w:style>
  <w:style w:type="paragraph" w:customStyle="1" w:styleId="31">
    <w:name w:val="Заголовок 31"/>
    <w:basedOn w:val="a"/>
    <w:uiPriority w:val="1"/>
    <w:qFormat/>
    <w:rsid w:val="009C2E72"/>
    <w:pPr>
      <w:widowControl w:val="0"/>
      <w:autoSpaceDE w:val="0"/>
      <w:autoSpaceDN w:val="0"/>
      <w:ind w:left="2403"/>
      <w:outlineLvl w:val="3"/>
    </w:pPr>
    <w:rPr>
      <w:b/>
      <w:bCs/>
      <w:lang w:bidi="ru-RU"/>
    </w:rPr>
  </w:style>
  <w:style w:type="table" w:styleId="aa">
    <w:name w:val="Table Grid"/>
    <w:basedOn w:val="a1"/>
    <w:uiPriority w:val="59"/>
    <w:rsid w:val="009C2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9C2E72"/>
    <w:rPr>
      <w:color w:val="0000FF"/>
      <w:u w:val="single"/>
    </w:rPr>
  </w:style>
  <w:style w:type="character" w:styleId="ac">
    <w:name w:val="FollowedHyperlink"/>
    <w:basedOn w:val="a0"/>
    <w:uiPriority w:val="99"/>
    <w:semiHidden/>
    <w:unhideWhenUsed/>
    <w:rsid w:val="009C2E72"/>
    <w:rPr>
      <w:color w:val="800080" w:themeColor="followedHyperlink"/>
      <w:u w:val="single"/>
    </w:rPr>
  </w:style>
  <w:style w:type="character" w:customStyle="1" w:styleId="Other">
    <w:name w:val="Other_"/>
    <w:basedOn w:val="a0"/>
    <w:link w:val="Other0"/>
    <w:rsid w:val="009C2E72"/>
    <w:rPr>
      <w:rFonts w:ascii="Times New Roman" w:eastAsia="Times New Roman" w:hAnsi="Times New Roman" w:cs="Times New Roman"/>
      <w:sz w:val="28"/>
      <w:szCs w:val="28"/>
      <w:shd w:val="clear" w:color="auto" w:fill="FFFFFF"/>
    </w:rPr>
  </w:style>
  <w:style w:type="paragraph" w:customStyle="1" w:styleId="Other0">
    <w:name w:val="Other"/>
    <w:basedOn w:val="a"/>
    <w:link w:val="Other"/>
    <w:rsid w:val="009C2E72"/>
    <w:pPr>
      <w:widowControl w:val="0"/>
      <w:shd w:val="clear" w:color="auto" w:fill="FFFFFF"/>
    </w:pPr>
    <w:rPr>
      <w:sz w:val="28"/>
      <w:szCs w:val="28"/>
      <w:lang w:eastAsia="en-US"/>
    </w:rPr>
  </w:style>
  <w:style w:type="character" w:styleId="ad">
    <w:name w:val="Strong"/>
    <w:basedOn w:val="a0"/>
    <w:uiPriority w:val="22"/>
    <w:qFormat/>
    <w:rsid w:val="009C2E72"/>
    <w:rPr>
      <w:b/>
      <w:bCs/>
    </w:rPr>
  </w:style>
  <w:style w:type="paragraph" w:styleId="ae">
    <w:name w:val="No Spacing"/>
    <w:link w:val="af"/>
    <w:uiPriority w:val="1"/>
    <w:qFormat/>
    <w:rsid w:val="009C2E72"/>
    <w:pPr>
      <w:spacing w:after="0" w:line="240" w:lineRule="auto"/>
    </w:pPr>
    <w:rPr>
      <w:rFonts w:eastAsiaTheme="minorEastAsia"/>
      <w:lang w:val="en-US"/>
    </w:rPr>
  </w:style>
  <w:style w:type="character" w:customStyle="1" w:styleId="af">
    <w:name w:val="Без інтервалів Знак"/>
    <w:basedOn w:val="a0"/>
    <w:link w:val="ae"/>
    <w:uiPriority w:val="1"/>
    <w:rsid w:val="009C2E72"/>
    <w:rPr>
      <w:rFonts w:eastAsiaTheme="minorEastAsia"/>
      <w:lang w:val="en-US"/>
    </w:rPr>
  </w:style>
  <w:style w:type="character" w:customStyle="1" w:styleId="25">
    <w:name w:val="Основний текст (2)_"/>
    <w:basedOn w:val="a0"/>
    <w:link w:val="26"/>
    <w:rsid w:val="009C2E72"/>
    <w:rPr>
      <w:rFonts w:ascii="Times New Roman" w:eastAsia="Times New Roman" w:hAnsi="Times New Roman" w:cs="Times New Roman"/>
      <w:sz w:val="27"/>
      <w:szCs w:val="27"/>
      <w:shd w:val="clear" w:color="auto" w:fill="FFFFFF"/>
    </w:rPr>
  </w:style>
  <w:style w:type="paragraph" w:customStyle="1" w:styleId="26">
    <w:name w:val="Основний текст (2)"/>
    <w:basedOn w:val="a"/>
    <w:link w:val="25"/>
    <w:rsid w:val="009C2E72"/>
    <w:pPr>
      <w:shd w:val="clear" w:color="auto" w:fill="FFFFFF"/>
      <w:spacing w:after="780" w:line="346" w:lineRule="exact"/>
      <w:jc w:val="center"/>
    </w:pPr>
    <w:rPr>
      <w:sz w:val="27"/>
      <w:szCs w:val="27"/>
      <w:lang w:eastAsia="en-US"/>
    </w:rPr>
  </w:style>
  <w:style w:type="paragraph" w:styleId="af0">
    <w:name w:val="Balloon Text"/>
    <w:basedOn w:val="a"/>
    <w:link w:val="af1"/>
    <w:uiPriority w:val="99"/>
    <w:semiHidden/>
    <w:unhideWhenUsed/>
    <w:rsid w:val="009C2E72"/>
    <w:rPr>
      <w:rFonts w:ascii="Tahoma" w:hAnsi="Tahoma" w:cs="Tahoma"/>
      <w:sz w:val="16"/>
      <w:szCs w:val="16"/>
    </w:rPr>
  </w:style>
  <w:style w:type="character" w:customStyle="1" w:styleId="af1">
    <w:name w:val="Текст у виносці Знак"/>
    <w:basedOn w:val="a0"/>
    <w:link w:val="af0"/>
    <w:uiPriority w:val="99"/>
    <w:semiHidden/>
    <w:rsid w:val="009C2E72"/>
    <w:rPr>
      <w:rFonts w:ascii="Tahoma" w:eastAsia="Times New Roman" w:hAnsi="Tahoma" w:cs="Tahoma"/>
      <w:sz w:val="16"/>
      <w:szCs w:val="16"/>
      <w:lang w:eastAsia="ru-RU"/>
    </w:rPr>
  </w:style>
  <w:style w:type="character" w:customStyle="1" w:styleId="13">
    <w:name w:val="Неразрешенное упоминание1"/>
    <w:basedOn w:val="a0"/>
    <w:uiPriority w:val="99"/>
    <w:semiHidden/>
    <w:unhideWhenUsed/>
    <w:rsid w:val="006F71A5"/>
    <w:rPr>
      <w:color w:val="605E5C"/>
      <w:shd w:val="clear" w:color="auto" w:fill="E1DFDD"/>
    </w:rPr>
  </w:style>
  <w:style w:type="paragraph" w:customStyle="1" w:styleId="14">
    <w:name w:val="Абзац списка1"/>
    <w:basedOn w:val="a"/>
    <w:rsid w:val="00894743"/>
    <w:pPr>
      <w:spacing w:after="160" w:line="259" w:lineRule="auto"/>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711242">
      <w:bodyDiv w:val="1"/>
      <w:marLeft w:val="0"/>
      <w:marRight w:val="0"/>
      <w:marTop w:val="0"/>
      <w:marBottom w:val="0"/>
      <w:divBdr>
        <w:top w:val="none" w:sz="0" w:space="0" w:color="auto"/>
        <w:left w:val="none" w:sz="0" w:space="0" w:color="auto"/>
        <w:bottom w:val="none" w:sz="0" w:space="0" w:color="auto"/>
        <w:right w:val="none" w:sz="0" w:space="0" w:color="auto"/>
      </w:divBdr>
    </w:div>
    <w:div w:id="263728761">
      <w:bodyDiv w:val="1"/>
      <w:marLeft w:val="0"/>
      <w:marRight w:val="0"/>
      <w:marTop w:val="0"/>
      <w:marBottom w:val="0"/>
      <w:divBdr>
        <w:top w:val="none" w:sz="0" w:space="0" w:color="auto"/>
        <w:left w:val="none" w:sz="0" w:space="0" w:color="auto"/>
        <w:bottom w:val="none" w:sz="0" w:space="0" w:color="auto"/>
        <w:right w:val="none" w:sz="0" w:space="0" w:color="auto"/>
      </w:divBdr>
    </w:div>
    <w:div w:id="284850174">
      <w:bodyDiv w:val="1"/>
      <w:marLeft w:val="0"/>
      <w:marRight w:val="0"/>
      <w:marTop w:val="0"/>
      <w:marBottom w:val="0"/>
      <w:divBdr>
        <w:top w:val="none" w:sz="0" w:space="0" w:color="auto"/>
        <w:left w:val="none" w:sz="0" w:space="0" w:color="auto"/>
        <w:bottom w:val="none" w:sz="0" w:space="0" w:color="auto"/>
        <w:right w:val="none" w:sz="0" w:space="0" w:color="auto"/>
      </w:divBdr>
    </w:div>
    <w:div w:id="393966387">
      <w:bodyDiv w:val="1"/>
      <w:marLeft w:val="0"/>
      <w:marRight w:val="0"/>
      <w:marTop w:val="0"/>
      <w:marBottom w:val="0"/>
      <w:divBdr>
        <w:top w:val="none" w:sz="0" w:space="0" w:color="auto"/>
        <w:left w:val="none" w:sz="0" w:space="0" w:color="auto"/>
        <w:bottom w:val="none" w:sz="0" w:space="0" w:color="auto"/>
        <w:right w:val="none" w:sz="0" w:space="0" w:color="auto"/>
      </w:divBdr>
    </w:div>
    <w:div w:id="414594562">
      <w:bodyDiv w:val="1"/>
      <w:marLeft w:val="0"/>
      <w:marRight w:val="0"/>
      <w:marTop w:val="0"/>
      <w:marBottom w:val="0"/>
      <w:divBdr>
        <w:top w:val="none" w:sz="0" w:space="0" w:color="auto"/>
        <w:left w:val="none" w:sz="0" w:space="0" w:color="auto"/>
        <w:bottom w:val="none" w:sz="0" w:space="0" w:color="auto"/>
        <w:right w:val="none" w:sz="0" w:space="0" w:color="auto"/>
      </w:divBdr>
    </w:div>
    <w:div w:id="460923392">
      <w:bodyDiv w:val="1"/>
      <w:marLeft w:val="0"/>
      <w:marRight w:val="0"/>
      <w:marTop w:val="0"/>
      <w:marBottom w:val="0"/>
      <w:divBdr>
        <w:top w:val="none" w:sz="0" w:space="0" w:color="auto"/>
        <w:left w:val="none" w:sz="0" w:space="0" w:color="auto"/>
        <w:bottom w:val="none" w:sz="0" w:space="0" w:color="auto"/>
        <w:right w:val="none" w:sz="0" w:space="0" w:color="auto"/>
      </w:divBdr>
    </w:div>
    <w:div w:id="627518390">
      <w:bodyDiv w:val="1"/>
      <w:marLeft w:val="0"/>
      <w:marRight w:val="0"/>
      <w:marTop w:val="0"/>
      <w:marBottom w:val="0"/>
      <w:divBdr>
        <w:top w:val="none" w:sz="0" w:space="0" w:color="auto"/>
        <w:left w:val="none" w:sz="0" w:space="0" w:color="auto"/>
        <w:bottom w:val="none" w:sz="0" w:space="0" w:color="auto"/>
        <w:right w:val="none" w:sz="0" w:space="0" w:color="auto"/>
      </w:divBdr>
    </w:div>
    <w:div w:id="755790765">
      <w:bodyDiv w:val="1"/>
      <w:marLeft w:val="0"/>
      <w:marRight w:val="0"/>
      <w:marTop w:val="0"/>
      <w:marBottom w:val="0"/>
      <w:divBdr>
        <w:top w:val="none" w:sz="0" w:space="0" w:color="auto"/>
        <w:left w:val="none" w:sz="0" w:space="0" w:color="auto"/>
        <w:bottom w:val="none" w:sz="0" w:space="0" w:color="auto"/>
        <w:right w:val="none" w:sz="0" w:space="0" w:color="auto"/>
      </w:divBdr>
    </w:div>
    <w:div w:id="918178491">
      <w:bodyDiv w:val="1"/>
      <w:marLeft w:val="0"/>
      <w:marRight w:val="0"/>
      <w:marTop w:val="0"/>
      <w:marBottom w:val="0"/>
      <w:divBdr>
        <w:top w:val="none" w:sz="0" w:space="0" w:color="auto"/>
        <w:left w:val="none" w:sz="0" w:space="0" w:color="auto"/>
        <w:bottom w:val="none" w:sz="0" w:space="0" w:color="auto"/>
        <w:right w:val="none" w:sz="0" w:space="0" w:color="auto"/>
      </w:divBdr>
    </w:div>
    <w:div w:id="1057818570">
      <w:bodyDiv w:val="1"/>
      <w:marLeft w:val="0"/>
      <w:marRight w:val="0"/>
      <w:marTop w:val="0"/>
      <w:marBottom w:val="0"/>
      <w:divBdr>
        <w:top w:val="none" w:sz="0" w:space="0" w:color="auto"/>
        <w:left w:val="none" w:sz="0" w:space="0" w:color="auto"/>
        <w:bottom w:val="none" w:sz="0" w:space="0" w:color="auto"/>
        <w:right w:val="none" w:sz="0" w:space="0" w:color="auto"/>
      </w:divBdr>
    </w:div>
    <w:div w:id="1606232456">
      <w:bodyDiv w:val="1"/>
      <w:marLeft w:val="0"/>
      <w:marRight w:val="0"/>
      <w:marTop w:val="0"/>
      <w:marBottom w:val="0"/>
      <w:divBdr>
        <w:top w:val="none" w:sz="0" w:space="0" w:color="auto"/>
        <w:left w:val="none" w:sz="0" w:space="0" w:color="auto"/>
        <w:bottom w:val="none" w:sz="0" w:space="0" w:color="auto"/>
        <w:right w:val="none" w:sz="0" w:space="0" w:color="auto"/>
      </w:divBdr>
    </w:div>
    <w:div w:id="1903250489">
      <w:bodyDiv w:val="1"/>
      <w:marLeft w:val="0"/>
      <w:marRight w:val="0"/>
      <w:marTop w:val="0"/>
      <w:marBottom w:val="0"/>
      <w:divBdr>
        <w:top w:val="none" w:sz="0" w:space="0" w:color="auto"/>
        <w:left w:val="none" w:sz="0" w:space="0" w:color="auto"/>
        <w:bottom w:val="none" w:sz="0" w:space="0" w:color="auto"/>
        <w:right w:val="none" w:sz="0" w:space="0" w:color="auto"/>
      </w:divBdr>
    </w:div>
    <w:div w:id="1908684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zhnu.edu.ua/uk/infocentre/get/5951" TargetMode="External"/><Relationship Id="rId13" Type="http://schemas.openxmlformats.org/officeDocument/2006/relationships/hyperlink" Target="https://www.uzhnu.edu.ua/uk/infocentre/get/22966" TargetMode="External"/><Relationship Id="rId18" Type="http://schemas.openxmlformats.org/officeDocument/2006/relationships/hyperlink" Target="https://e-learn.uzhnu.edu.ua/" TargetMode="External"/><Relationship Id="rId3" Type="http://schemas.openxmlformats.org/officeDocument/2006/relationships/styles" Target="styles.xml"/><Relationship Id="rId7" Type="http://schemas.openxmlformats.org/officeDocument/2006/relationships/hyperlink" Target="https://www.uzhnu.edu.ua/uk/infocentre/15068" TargetMode="External"/><Relationship Id="rId12" Type="http://schemas.openxmlformats.org/officeDocument/2006/relationships/hyperlink" Target="https://www.uzhnu.edu.ua/uk/infocentre/get/20131" TargetMode="External"/><Relationship Id="rId17" Type="http://schemas.openxmlformats.org/officeDocument/2006/relationships/hyperlink" Target="https://dspace.uzhnu.edu.ua/jspui/" TargetMode="External"/><Relationship Id="rId2" Type="http://schemas.openxmlformats.org/officeDocument/2006/relationships/numbering" Target="numbering.xml"/><Relationship Id="rId16" Type="http://schemas.openxmlformats.org/officeDocument/2006/relationships/hyperlink" Target="https://www.uzhnu.edu.ua/uk/infocentre/get/595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kaf-et@uzhnu.edu.ua" TargetMode="External"/><Relationship Id="rId11" Type="http://schemas.openxmlformats.org/officeDocument/2006/relationships/hyperlink" Target="https://www.uzhnu.edu.ua/uk/infocentre/get/12223" TargetMode="External"/><Relationship Id="rId5" Type="http://schemas.openxmlformats.org/officeDocument/2006/relationships/webSettings" Target="webSettings.xml"/><Relationship Id="rId15" Type="http://schemas.openxmlformats.org/officeDocument/2006/relationships/hyperlink" Target="https://www.uzhnu.edu.ua/uk/infocentre/get/22967" TargetMode="External"/><Relationship Id="rId10" Type="http://schemas.openxmlformats.org/officeDocument/2006/relationships/hyperlink" Target="https://www.uzhnu.edu.ua/uk/infocentre/get/1107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uzhnu.edu.ua/uk/infocentre/get/5952" TargetMode="External"/><Relationship Id="rId14" Type="http://schemas.openxmlformats.org/officeDocument/2006/relationships/hyperlink" Target="https://www.uzhnu.edu.ua/uk/infocentre/get/229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6E453-EB76-44BB-AA44-CB168BF2B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16</Pages>
  <Words>19048</Words>
  <Characters>10858</Characters>
  <Application>Microsoft Office Word</Application>
  <DocSecurity>0</DocSecurity>
  <Lines>90</Lines>
  <Paragraphs>59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RePack by SPecialiST</Company>
  <LinksUpToDate>false</LinksUpToDate>
  <CharactersWithSpaces>29847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21</cp:revision>
  <cp:lastPrinted>2024-04-19T08:17:00Z</cp:lastPrinted>
  <dcterms:created xsi:type="dcterms:W3CDTF">2025-03-27T08:57:00Z</dcterms:created>
  <dcterms:modified xsi:type="dcterms:W3CDTF">2025-06-25T07:42:00Z</dcterms:modified>
</cp:coreProperties>
</file>